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781" w:rsidRDefault="007D2781" w:rsidP="00C4591E">
      <w:pPr>
        <w:rPr>
          <w:rFonts w:ascii="Arial" w:hAnsi="Arial" w:cs="Arial"/>
          <w:b/>
          <w:sz w:val="28"/>
        </w:rPr>
      </w:pPr>
    </w:p>
    <w:p w:rsidR="005D5AEC" w:rsidRPr="00460A3B" w:rsidRDefault="00B3383E" w:rsidP="00460A3B">
      <w:pPr>
        <w:jc w:val="center"/>
        <w:rPr>
          <w:rFonts w:ascii="Arial" w:hAnsi="Arial" w:cs="Arial"/>
        </w:rPr>
      </w:pPr>
      <w:r w:rsidRPr="00460A3B">
        <w:rPr>
          <w:rFonts w:ascii="Arial" w:hAnsi="Arial" w:cs="Arial"/>
          <w:b/>
          <w:sz w:val="28"/>
        </w:rPr>
        <w:t>Request for Proposals</w:t>
      </w:r>
    </w:p>
    <w:p w:rsidR="007B42EF" w:rsidRPr="007B42EF" w:rsidRDefault="009856FE" w:rsidP="007B42EF">
      <w:pPr>
        <w:spacing w:after="0" w:line="240" w:lineRule="auto"/>
        <w:rPr>
          <w:rFonts w:ascii="Arial" w:hAnsi="Arial" w:cs="Arial"/>
          <w:b/>
        </w:rPr>
      </w:pPr>
      <w:r w:rsidRPr="00B34664">
        <w:rPr>
          <w:rFonts w:ascii="Arial" w:hAnsi="Arial" w:cs="Arial"/>
          <w:b/>
          <w:u w:val="single"/>
        </w:rPr>
        <w:t>So</w:t>
      </w:r>
      <w:r w:rsidR="00B34664" w:rsidRPr="00B34664">
        <w:rPr>
          <w:rFonts w:ascii="Arial" w:hAnsi="Arial" w:cs="Arial"/>
          <w:b/>
          <w:u w:val="single"/>
        </w:rPr>
        <w:t>licitation No:</w:t>
      </w:r>
      <w:r w:rsidR="00B34664">
        <w:rPr>
          <w:rFonts w:ascii="Arial" w:hAnsi="Arial" w:cs="Arial"/>
          <w:b/>
        </w:rPr>
        <w:t xml:space="preserve"> RFP TEPS-2023-091</w:t>
      </w:r>
    </w:p>
    <w:p w:rsidR="007B42EF" w:rsidRPr="00B34664" w:rsidRDefault="009856FE" w:rsidP="00B34664">
      <w:pPr>
        <w:tabs>
          <w:tab w:val="left" w:pos="2880"/>
        </w:tabs>
        <w:jc w:val="center"/>
        <w:rPr>
          <w:rFonts w:asciiTheme="minorBidi" w:hAnsiTheme="minorBidi"/>
          <w:b/>
          <w:sz w:val="24"/>
          <w:szCs w:val="24"/>
        </w:rPr>
      </w:pPr>
      <w:r w:rsidRPr="00B34664">
        <w:rPr>
          <w:rFonts w:ascii="Arial" w:hAnsi="Arial" w:cs="Arial"/>
          <w:b/>
          <w:u w:val="single"/>
        </w:rPr>
        <w:t>Titl</w:t>
      </w:r>
      <w:r w:rsidR="00B34664" w:rsidRPr="00B34664">
        <w:rPr>
          <w:rFonts w:ascii="Arial" w:hAnsi="Arial" w:cs="Arial"/>
          <w:b/>
          <w:u w:val="single"/>
        </w:rPr>
        <w:t>e:</w:t>
      </w:r>
      <w:r w:rsidR="000C1EBF">
        <w:rPr>
          <w:rFonts w:ascii="Arial" w:hAnsi="Arial" w:cs="Arial"/>
          <w:b/>
          <w:u w:val="single"/>
        </w:rPr>
        <w:t xml:space="preserve"> </w:t>
      </w:r>
      <w:r w:rsidR="00B34664" w:rsidRPr="00B34664">
        <w:rPr>
          <w:rFonts w:ascii="Arial" w:hAnsi="Arial" w:cs="Arial"/>
          <w:b/>
        </w:rPr>
        <w:t>Supply and installation of Solar Powered Submersi</w:t>
      </w:r>
      <w:r w:rsidR="00B34664">
        <w:rPr>
          <w:rFonts w:ascii="Arial" w:hAnsi="Arial" w:cs="Arial"/>
          <w:b/>
        </w:rPr>
        <w:t xml:space="preserve">ble Motorized Pumping Unit and </w:t>
      </w:r>
      <w:r w:rsidR="00B34664" w:rsidRPr="00B34664">
        <w:rPr>
          <w:rFonts w:ascii="Arial" w:hAnsi="Arial" w:cs="Arial"/>
          <w:b/>
        </w:rPr>
        <w:t>Water Storage an</w:t>
      </w:r>
      <w:r w:rsidR="000C1EBF">
        <w:rPr>
          <w:rFonts w:ascii="Arial" w:hAnsi="Arial" w:cs="Arial"/>
          <w:b/>
        </w:rPr>
        <w:t xml:space="preserve">d Distribution Systems for </w:t>
      </w:r>
      <w:proofErr w:type="spellStart"/>
      <w:r w:rsidR="000C1EBF" w:rsidRPr="000C1EBF">
        <w:rPr>
          <w:rFonts w:ascii="Arial" w:hAnsi="Arial" w:cs="Arial"/>
          <w:b/>
          <w:color w:val="FF0000"/>
        </w:rPr>
        <w:t>Wadb</w:t>
      </w:r>
      <w:r w:rsidR="00B34664" w:rsidRPr="000C1EBF">
        <w:rPr>
          <w:rFonts w:ascii="Arial" w:hAnsi="Arial" w:cs="Arial"/>
          <w:b/>
          <w:color w:val="FF0000"/>
        </w:rPr>
        <w:t>anda</w:t>
      </w:r>
      <w:proofErr w:type="spellEnd"/>
      <w:r w:rsidR="00B34664" w:rsidRPr="00B34664">
        <w:rPr>
          <w:rFonts w:ascii="Arial" w:hAnsi="Arial" w:cs="Arial"/>
          <w:b/>
        </w:rPr>
        <w:t xml:space="preserve"> borehole </w:t>
      </w:r>
      <w:r w:rsidR="00C4591E" w:rsidRPr="00B34664">
        <w:rPr>
          <w:rFonts w:ascii="Arial" w:hAnsi="Arial" w:cs="Arial"/>
          <w:b/>
        </w:rPr>
        <w:t>under grant T-MUG036</w:t>
      </w:r>
    </w:p>
    <w:p w:rsidR="007B42EF" w:rsidRPr="007B42EF" w:rsidRDefault="000B2047" w:rsidP="00B34664">
      <w:pPr>
        <w:spacing w:after="0" w:line="240" w:lineRule="auto"/>
        <w:rPr>
          <w:rFonts w:ascii="Arial" w:hAnsi="Arial" w:cs="Arial"/>
          <w:b/>
        </w:rPr>
      </w:pPr>
      <w:r>
        <w:rPr>
          <w:rFonts w:ascii="Arial" w:hAnsi="Arial" w:cs="Arial"/>
          <w:b/>
        </w:rPr>
        <w:t>Issue Date:</w:t>
      </w:r>
      <w:r>
        <w:rPr>
          <w:rFonts w:ascii="Arial" w:hAnsi="Arial" w:cs="Arial"/>
          <w:b/>
        </w:rPr>
        <w:tab/>
      </w:r>
      <w:r>
        <w:rPr>
          <w:rFonts w:ascii="Arial" w:hAnsi="Arial" w:cs="Arial"/>
          <w:b/>
        </w:rPr>
        <w:tab/>
      </w:r>
      <w:r w:rsidR="00854C78">
        <w:rPr>
          <w:rFonts w:ascii="Arial" w:hAnsi="Arial" w:cs="Arial"/>
          <w:b/>
        </w:rPr>
        <w:t>March 20</w:t>
      </w:r>
      <w:r w:rsidR="00B34664" w:rsidRPr="00B34664">
        <w:rPr>
          <w:rFonts w:ascii="Arial" w:hAnsi="Arial" w:cs="Arial"/>
          <w:b/>
          <w:vertAlign w:val="superscript"/>
        </w:rPr>
        <w:t>th</w:t>
      </w:r>
      <w:r w:rsidR="00B34664">
        <w:rPr>
          <w:rFonts w:ascii="Arial" w:hAnsi="Arial" w:cs="Arial"/>
          <w:b/>
        </w:rPr>
        <w:t>, 2023</w:t>
      </w:r>
    </w:p>
    <w:p w:rsidR="007B42EF" w:rsidRPr="007B42EF" w:rsidRDefault="00064A51" w:rsidP="00854C78">
      <w:pPr>
        <w:spacing w:after="0" w:line="240" w:lineRule="auto"/>
        <w:rPr>
          <w:rFonts w:ascii="Arial" w:hAnsi="Arial" w:cs="Arial"/>
          <w:b/>
        </w:rPr>
      </w:pPr>
      <w:r>
        <w:rPr>
          <w:rFonts w:ascii="Arial" w:hAnsi="Arial" w:cs="Arial"/>
          <w:b/>
        </w:rPr>
        <w:t>Closing Date:</w:t>
      </w:r>
      <w:r>
        <w:rPr>
          <w:rFonts w:ascii="Arial" w:hAnsi="Arial" w:cs="Arial"/>
          <w:b/>
        </w:rPr>
        <w:tab/>
      </w:r>
      <w:r>
        <w:rPr>
          <w:rFonts w:ascii="Arial" w:hAnsi="Arial" w:cs="Arial"/>
          <w:b/>
        </w:rPr>
        <w:tab/>
      </w:r>
      <w:r w:rsidR="00854C78">
        <w:rPr>
          <w:rFonts w:ascii="Arial" w:hAnsi="Arial" w:cs="Arial"/>
          <w:b/>
        </w:rPr>
        <w:t>April 02</w:t>
      </w:r>
      <w:r w:rsidR="00854C78" w:rsidRPr="00854C78">
        <w:rPr>
          <w:rFonts w:ascii="Arial" w:hAnsi="Arial" w:cs="Arial"/>
          <w:b/>
          <w:vertAlign w:val="superscript"/>
        </w:rPr>
        <w:t>nd</w:t>
      </w:r>
      <w:r w:rsidR="00B34664">
        <w:rPr>
          <w:rFonts w:ascii="Arial" w:hAnsi="Arial" w:cs="Arial"/>
          <w:b/>
        </w:rPr>
        <w:t>, 2023</w:t>
      </w:r>
    </w:p>
    <w:p w:rsidR="007B42EF" w:rsidRPr="007B42EF" w:rsidRDefault="00C4591E" w:rsidP="00B34664">
      <w:pPr>
        <w:tabs>
          <w:tab w:val="left" w:pos="720"/>
          <w:tab w:val="left" w:pos="1440"/>
          <w:tab w:val="left" w:pos="2160"/>
          <w:tab w:val="left" w:pos="2880"/>
          <w:tab w:val="left" w:pos="5660"/>
        </w:tabs>
        <w:spacing w:after="0" w:line="240" w:lineRule="auto"/>
        <w:rPr>
          <w:rFonts w:ascii="Arial" w:hAnsi="Arial" w:cs="Arial"/>
          <w:b/>
        </w:rPr>
      </w:pPr>
      <w:r>
        <w:rPr>
          <w:rFonts w:ascii="Arial" w:hAnsi="Arial" w:cs="Arial"/>
          <w:b/>
        </w:rPr>
        <w:t>Questions</w:t>
      </w:r>
      <w:r w:rsidR="000C1EBF">
        <w:rPr>
          <w:rFonts w:ascii="Arial" w:hAnsi="Arial" w:cs="Arial"/>
          <w:b/>
        </w:rPr>
        <w:t xml:space="preserve"> </w:t>
      </w:r>
      <w:r w:rsidR="00064A51">
        <w:rPr>
          <w:rFonts w:ascii="Arial" w:hAnsi="Arial" w:cs="Arial"/>
          <w:b/>
        </w:rPr>
        <w:t>Due:</w:t>
      </w:r>
      <w:r w:rsidR="00064A51">
        <w:rPr>
          <w:rFonts w:ascii="Arial" w:hAnsi="Arial" w:cs="Arial"/>
          <w:b/>
        </w:rPr>
        <w:tab/>
      </w:r>
      <w:r w:rsidR="00854C78">
        <w:rPr>
          <w:rFonts w:ascii="Arial" w:hAnsi="Arial" w:cs="Arial"/>
          <w:b/>
        </w:rPr>
        <w:t>March 24</w:t>
      </w:r>
      <w:r w:rsidR="00B34664" w:rsidRPr="00B34664">
        <w:rPr>
          <w:rFonts w:ascii="Arial" w:hAnsi="Arial" w:cs="Arial"/>
          <w:b/>
          <w:vertAlign w:val="superscript"/>
        </w:rPr>
        <w:t>th</w:t>
      </w:r>
      <w:r w:rsidR="00B34664">
        <w:rPr>
          <w:rFonts w:ascii="Arial" w:hAnsi="Arial" w:cs="Arial"/>
          <w:b/>
        </w:rPr>
        <w:t>, 2023</w:t>
      </w:r>
      <w:r w:rsidR="005B2378">
        <w:rPr>
          <w:rFonts w:ascii="Arial" w:hAnsi="Arial" w:cs="Arial"/>
          <w:b/>
        </w:rPr>
        <w:tab/>
      </w:r>
    </w:p>
    <w:p w:rsidR="007B42EF" w:rsidRPr="007B42EF" w:rsidRDefault="007B42EF" w:rsidP="007B42EF">
      <w:pPr>
        <w:spacing w:after="0" w:line="240" w:lineRule="auto"/>
        <w:rPr>
          <w:rFonts w:ascii="Arial" w:hAnsi="Arial" w:cs="Arial"/>
          <w:b/>
        </w:rPr>
      </w:pPr>
      <w:r>
        <w:rPr>
          <w:rFonts w:ascii="Arial" w:hAnsi="Arial" w:cs="Arial"/>
          <w:b/>
        </w:rPr>
        <w:t>Closing Time:</w:t>
      </w:r>
      <w:r>
        <w:rPr>
          <w:rFonts w:ascii="Arial" w:hAnsi="Arial" w:cs="Arial"/>
          <w:b/>
        </w:rPr>
        <w:tab/>
      </w:r>
      <w:r w:rsidRPr="007B42EF">
        <w:rPr>
          <w:rFonts w:ascii="Arial" w:hAnsi="Arial" w:cs="Arial"/>
          <w:b/>
        </w:rPr>
        <w:t xml:space="preserve">15:00hr (3:00pm) Khartoum, Sudan </w:t>
      </w:r>
    </w:p>
    <w:p w:rsidR="007B42EF" w:rsidRPr="007B42EF" w:rsidRDefault="007B42EF" w:rsidP="007B42EF">
      <w:pPr>
        <w:spacing w:after="0" w:line="240" w:lineRule="auto"/>
        <w:rPr>
          <w:rFonts w:ascii="Arial" w:hAnsi="Arial" w:cs="Arial"/>
          <w:b/>
        </w:rPr>
      </w:pPr>
      <w:r w:rsidRPr="007B42EF">
        <w:rPr>
          <w:rFonts w:ascii="Arial" w:hAnsi="Arial" w:cs="Arial"/>
          <w:b/>
        </w:rPr>
        <w:t>Subject:</w:t>
      </w:r>
      <w:r w:rsidRPr="007B42EF">
        <w:rPr>
          <w:rFonts w:ascii="Arial" w:hAnsi="Arial" w:cs="Arial"/>
          <w:b/>
        </w:rPr>
        <w:tab/>
      </w:r>
      <w:r w:rsidRPr="007B42EF">
        <w:rPr>
          <w:rFonts w:ascii="Arial" w:hAnsi="Arial" w:cs="Arial"/>
          <w:b/>
        </w:rPr>
        <w:tab/>
        <w:t>USAID Contract No. AID-667-C-14-00001</w:t>
      </w:r>
    </w:p>
    <w:p w:rsidR="00CD1923" w:rsidRDefault="007B42EF" w:rsidP="007B42EF">
      <w:pPr>
        <w:spacing w:after="0" w:line="240" w:lineRule="auto"/>
        <w:rPr>
          <w:rFonts w:ascii="Arial" w:hAnsi="Arial" w:cs="Arial"/>
          <w:b/>
        </w:rPr>
      </w:pPr>
      <w:r w:rsidRPr="007B42EF">
        <w:rPr>
          <w:rFonts w:ascii="Arial" w:hAnsi="Arial" w:cs="Arial"/>
          <w:b/>
        </w:rPr>
        <w:t>Toward Enduring Peace in Sudan (TEPS)</w:t>
      </w:r>
    </w:p>
    <w:p w:rsidR="007B42EF" w:rsidRPr="00460A3B" w:rsidRDefault="007B42EF" w:rsidP="007B42EF">
      <w:pPr>
        <w:spacing w:after="0" w:line="240" w:lineRule="auto"/>
        <w:rPr>
          <w:rFonts w:ascii="Arial" w:hAnsi="Arial" w:cs="Arial"/>
          <w:color w:val="FF0000"/>
        </w:rPr>
      </w:pPr>
    </w:p>
    <w:p w:rsidR="00CD1923" w:rsidRDefault="007B42EF" w:rsidP="00BC0C14">
      <w:pPr>
        <w:spacing w:after="0" w:line="240" w:lineRule="auto"/>
        <w:rPr>
          <w:rFonts w:ascii="Arial" w:hAnsi="Arial" w:cs="Arial"/>
        </w:rPr>
      </w:pPr>
      <w:r w:rsidRPr="007B42EF">
        <w:rPr>
          <w:rFonts w:ascii="Arial" w:hAnsi="Arial" w:cs="Arial"/>
        </w:rPr>
        <w:t>DT Global, the implementer of the Toward Enduring Peace in Sudan (TEPS) under USAID Contract No. AID-667-C-14-00001, invites proposals for Security Guard Services as described in Attachment I “Statement of Work</w:t>
      </w:r>
    </w:p>
    <w:p w:rsidR="007B42EF" w:rsidRPr="00460A3B" w:rsidRDefault="007B42EF" w:rsidP="00BC0C14">
      <w:pPr>
        <w:spacing w:after="0" w:line="240" w:lineRule="auto"/>
        <w:rPr>
          <w:rFonts w:ascii="Arial" w:hAnsi="Arial" w:cs="Arial"/>
        </w:rPr>
      </w:pPr>
    </w:p>
    <w:p w:rsidR="005D5AEC" w:rsidRPr="005E5E66" w:rsidRDefault="00B3383E" w:rsidP="00854C78">
      <w:pPr>
        <w:spacing w:line="240" w:lineRule="auto"/>
        <w:jc w:val="both"/>
        <w:rPr>
          <w:rFonts w:ascii="Arial" w:hAnsi="Arial" w:cs="Arial"/>
        </w:rPr>
      </w:pPr>
      <w:r w:rsidRPr="00460A3B">
        <w:rPr>
          <w:rFonts w:ascii="Arial" w:hAnsi="Arial" w:cs="Arial"/>
        </w:rPr>
        <w:t xml:space="preserve">The period of performance for this activity anticipates commencing </w:t>
      </w:r>
      <w:r w:rsidRPr="005E5E66">
        <w:rPr>
          <w:rFonts w:ascii="Arial" w:hAnsi="Arial" w:cs="Arial"/>
        </w:rPr>
        <w:t xml:space="preserve">on </w:t>
      </w:r>
      <w:r w:rsidR="00854C78">
        <w:rPr>
          <w:rFonts w:ascii="Arial" w:hAnsi="Arial" w:cs="Arial"/>
        </w:rPr>
        <w:t>April 03</w:t>
      </w:r>
      <w:r w:rsidR="00854C78" w:rsidRPr="00854C78">
        <w:rPr>
          <w:rFonts w:ascii="Arial" w:hAnsi="Arial" w:cs="Arial"/>
          <w:vertAlign w:val="superscript"/>
        </w:rPr>
        <w:t>rd</w:t>
      </w:r>
      <w:r w:rsidR="00B34664">
        <w:rPr>
          <w:rFonts w:ascii="Arial" w:hAnsi="Arial" w:cs="Arial"/>
        </w:rPr>
        <w:t>, 2023</w:t>
      </w:r>
      <w:r w:rsidR="00854C78">
        <w:rPr>
          <w:rFonts w:ascii="Arial" w:hAnsi="Arial" w:cs="Arial"/>
        </w:rPr>
        <w:t xml:space="preserve"> </w:t>
      </w:r>
      <w:r w:rsidR="00E832D2" w:rsidRPr="005E5E66">
        <w:rPr>
          <w:rFonts w:ascii="Arial" w:hAnsi="Arial" w:cs="Arial"/>
        </w:rPr>
        <w:t xml:space="preserve">and </w:t>
      </w:r>
      <w:r w:rsidRPr="005E5E66">
        <w:rPr>
          <w:rFonts w:ascii="Arial" w:hAnsi="Arial" w:cs="Arial"/>
        </w:rPr>
        <w:t>end</w:t>
      </w:r>
      <w:r w:rsidR="00E832D2" w:rsidRPr="005E5E66">
        <w:rPr>
          <w:rFonts w:ascii="Arial" w:hAnsi="Arial" w:cs="Arial"/>
        </w:rPr>
        <w:t>ing</w:t>
      </w:r>
      <w:r w:rsidR="00DB689F">
        <w:rPr>
          <w:rFonts w:ascii="Arial" w:hAnsi="Arial" w:cs="Arial"/>
        </w:rPr>
        <w:t xml:space="preserve"> </w:t>
      </w:r>
      <w:r w:rsidR="00854C78">
        <w:rPr>
          <w:rFonts w:ascii="Arial" w:hAnsi="Arial" w:cs="Arial"/>
        </w:rPr>
        <w:t>May 15</w:t>
      </w:r>
      <w:r w:rsidR="00854C78" w:rsidRPr="00854C78">
        <w:rPr>
          <w:rFonts w:ascii="Arial" w:hAnsi="Arial" w:cs="Arial"/>
          <w:vertAlign w:val="superscript"/>
        </w:rPr>
        <w:t>th</w:t>
      </w:r>
      <w:r w:rsidR="00B34664">
        <w:rPr>
          <w:rFonts w:ascii="Arial" w:hAnsi="Arial" w:cs="Arial"/>
        </w:rPr>
        <w:t>, 2023</w:t>
      </w:r>
      <w:r w:rsidRPr="005E5E66">
        <w:rPr>
          <w:rFonts w:ascii="Arial" w:hAnsi="Arial" w:cs="Arial"/>
        </w:rPr>
        <w:t xml:space="preserve">. The issuance of a subcontract is subject to availability of funds, successful negotiation of the subcontract </w:t>
      </w:r>
      <w:r w:rsidR="009A35D9" w:rsidRPr="005E5E66">
        <w:rPr>
          <w:rFonts w:ascii="Arial" w:hAnsi="Arial" w:cs="Arial"/>
        </w:rPr>
        <w:t xml:space="preserve">terms and </w:t>
      </w:r>
      <w:r w:rsidRPr="005E5E66">
        <w:rPr>
          <w:rFonts w:ascii="Arial" w:hAnsi="Arial" w:cs="Arial"/>
        </w:rPr>
        <w:t>budget</w:t>
      </w:r>
      <w:r w:rsidR="009F3706" w:rsidRPr="005E5E66">
        <w:rPr>
          <w:rFonts w:ascii="Arial" w:hAnsi="Arial" w:cs="Arial"/>
        </w:rPr>
        <w:t>, and reception of</w:t>
      </w:r>
      <w:r w:rsidRPr="005E5E66">
        <w:rPr>
          <w:rFonts w:ascii="Arial" w:hAnsi="Arial" w:cs="Arial"/>
        </w:rPr>
        <w:t xml:space="preserve"> USAID’s Contracting Officer subcontract consent, if required. The Contract result</w:t>
      </w:r>
      <w:r w:rsidR="009A35D9" w:rsidRPr="005E5E66">
        <w:rPr>
          <w:rFonts w:ascii="Arial" w:hAnsi="Arial" w:cs="Arial"/>
        </w:rPr>
        <w:t>ing</w:t>
      </w:r>
      <w:r w:rsidRPr="005E5E66">
        <w:rPr>
          <w:rFonts w:ascii="Arial" w:hAnsi="Arial" w:cs="Arial"/>
        </w:rPr>
        <w:t xml:space="preserve"> from this award is envisioned to be a </w:t>
      </w:r>
      <w:r w:rsidR="007B42EF" w:rsidRPr="005E5E66">
        <w:rPr>
          <w:rFonts w:ascii="Arial" w:hAnsi="Arial" w:cs="Arial"/>
        </w:rPr>
        <w:t>Fixed Price Contract</w:t>
      </w:r>
      <w:r w:rsidR="00827A1A" w:rsidRPr="005E5E66">
        <w:rPr>
          <w:rFonts w:ascii="Arial" w:hAnsi="Arial" w:cs="Arial"/>
        </w:rPr>
        <w:t xml:space="preserve"> (</w:t>
      </w:r>
      <w:r w:rsidR="007B42EF" w:rsidRPr="005E5E66">
        <w:rPr>
          <w:rFonts w:ascii="Arial" w:hAnsi="Arial" w:cs="Arial"/>
        </w:rPr>
        <w:t>PO</w:t>
      </w:r>
      <w:proofErr w:type="gramStart"/>
      <w:r w:rsidR="007B42EF" w:rsidRPr="005E5E66">
        <w:rPr>
          <w:rFonts w:ascii="Arial" w:hAnsi="Arial" w:cs="Arial"/>
        </w:rPr>
        <w:t>)</w:t>
      </w:r>
      <w:r w:rsidR="00B905E8" w:rsidRPr="005E5E66">
        <w:rPr>
          <w:rFonts w:ascii="Arial" w:hAnsi="Arial" w:cs="Arial"/>
        </w:rPr>
        <w:t>sub</w:t>
      </w:r>
      <w:r w:rsidRPr="005E5E66">
        <w:rPr>
          <w:rFonts w:ascii="Arial" w:hAnsi="Arial" w:cs="Arial"/>
        </w:rPr>
        <w:t>contract</w:t>
      </w:r>
      <w:proofErr w:type="gramEnd"/>
      <w:r w:rsidRPr="005E5E66">
        <w:rPr>
          <w:rFonts w:ascii="Arial" w:hAnsi="Arial" w:cs="Arial"/>
        </w:rPr>
        <w:t xml:space="preserve">. </w:t>
      </w:r>
    </w:p>
    <w:p w:rsidR="005D5AEC" w:rsidRPr="00460A3B" w:rsidRDefault="00827A1A" w:rsidP="00BC0C14">
      <w:pPr>
        <w:spacing w:line="240" w:lineRule="auto"/>
        <w:jc w:val="both"/>
        <w:rPr>
          <w:rFonts w:ascii="Arial" w:hAnsi="Arial" w:cs="Arial"/>
        </w:rPr>
      </w:pPr>
      <w:r w:rsidRPr="00460A3B">
        <w:rPr>
          <w:rFonts w:ascii="Arial" w:hAnsi="Arial" w:cs="Arial"/>
        </w:rPr>
        <w:t>DT Global</w:t>
      </w:r>
      <w:r w:rsidR="00B3383E" w:rsidRPr="00460A3B">
        <w:rPr>
          <w:rFonts w:ascii="Arial" w:hAnsi="Arial" w:cs="Arial"/>
        </w:rPr>
        <w:t xml:space="preserve"> encourages your organization to indicate its interest in this procurement by submitting a proposal in accordance with the instructions in Attachment II “Instructions to Offerors”. Proposals will be evaluated based on the evaluation criteria established in </w:t>
      </w:r>
      <w:r w:rsidR="00F54E30" w:rsidRPr="00460A3B">
        <w:rPr>
          <w:rFonts w:ascii="Arial" w:hAnsi="Arial" w:cs="Arial"/>
        </w:rPr>
        <w:t>Attachment III</w:t>
      </w:r>
      <w:r w:rsidR="000A7AD8" w:rsidRPr="00460A3B">
        <w:rPr>
          <w:rFonts w:ascii="Arial" w:hAnsi="Arial" w:cs="Arial"/>
        </w:rPr>
        <w:t xml:space="preserve"> of </w:t>
      </w:r>
      <w:r w:rsidR="00B3383E" w:rsidRPr="00460A3B">
        <w:rPr>
          <w:rFonts w:ascii="Arial" w:hAnsi="Arial" w:cs="Arial"/>
        </w:rPr>
        <w:t>this solicitation</w:t>
      </w:r>
      <w:r w:rsidR="000A7AD8" w:rsidRPr="00460A3B">
        <w:rPr>
          <w:rFonts w:ascii="Arial" w:hAnsi="Arial" w:cs="Arial"/>
        </w:rPr>
        <w:t>.</w:t>
      </w:r>
      <w:r w:rsidR="00A37534">
        <w:rPr>
          <w:rFonts w:ascii="Arial" w:hAnsi="Arial" w:cs="Arial"/>
        </w:rPr>
        <w:t xml:space="preserve"> </w:t>
      </w:r>
      <w:r w:rsidR="000A7AD8" w:rsidRPr="00460A3B">
        <w:rPr>
          <w:rFonts w:ascii="Arial" w:hAnsi="Arial" w:cs="Arial"/>
        </w:rPr>
        <w:t>A</w:t>
      </w:r>
      <w:r w:rsidR="00B3383E" w:rsidRPr="00460A3B">
        <w:rPr>
          <w:rFonts w:ascii="Arial" w:hAnsi="Arial" w:cs="Arial"/>
        </w:rPr>
        <w:t>n award</w:t>
      </w:r>
      <w:r w:rsidR="000A7AD8" w:rsidRPr="00460A3B">
        <w:rPr>
          <w:rFonts w:ascii="Arial" w:hAnsi="Arial" w:cs="Arial"/>
        </w:rPr>
        <w:t xml:space="preserve"> will be made </w:t>
      </w:r>
      <w:r w:rsidR="00B3383E" w:rsidRPr="00460A3B">
        <w:rPr>
          <w:rFonts w:ascii="Arial" w:hAnsi="Arial" w:cs="Arial"/>
        </w:rPr>
        <w:t xml:space="preserve">to the </w:t>
      </w:r>
      <w:proofErr w:type="spellStart"/>
      <w:r w:rsidR="00B3383E" w:rsidRPr="00460A3B">
        <w:rPr>
          <w:rFonts w:ascii="Arial" w:hAnsi="Arial" w:cs="Arial"/>
        </w:rPr>
        <w:t>Offeror</w:t>
      </w:r>
      <w:proofErr w:type="spellEnd"/>
      <w:r w:rsidR="00A37534">
        <w:rPr>
          <w:rFonts w:ascii="Arial" w:hAnsi="Arial" w:cs="Arial"/>
        </w:rPr>
        <w:t xml:space="preserve"> </w:t>
      </w:r>
      <w:r w:rsidR="00794F42" w:rsidRPr="00460A3B">
        <w:rPr>
          <w:rFonts w:ascii="Arial" w:hAnsi="Arial" w:cs="Arial"/>
        </w:rPr>
        <w:t>whose proposal represents</w:t>
      </w:r>
      <w:r w:rsidR="00B3383E" w:rsidRPr="00460A3B">
        <w:rPr>
          <w:rFonts w:ascii="Arial" w:hAnsi="Arial" w:cs="Arial"/>
        </w:rPr>
        <w:t xml:space="preserve"> the best value to the project</w:t>
      </w:r>
      <w:r w:rsidR="00794F42" w:rsidRPr="00460A3B">
        <w:rPr>
          <w:rFonts w:ascii="Arial" w:hAnsi="Arial" w:cs="Arial"/>
        </w:rPr>
        <w:t xml:space="preserve"> after evaluation in accordance with the criteria stated in the solicitation</w:t>
      </w:r>
      <w:r w:rsidR="00B3383E" w:rsidRPr="00460A3B">
        <w:rPr>
          <w:rFonts w:ascii="Arial" w:hAnsi="Arial" w:cs="Arial"/>
        </w:rPr>
        <w:t>.</w:t>
      </w:r>
    </w:p>
    <w:p w:rsidR="005D5AEC" w:rsidRPr="00460A3B" w:rsidRDefault="00B3383E" w:rsidP="00BC0C14">
      <w:pPr>
        <w:spacing w:line="240" w:lineRule="auto"/>
        <w:jc w:val="both"/>
        <w:rPr>
          <w:rFonts w:ascii="Arial" w:hAnsi="Arial" w:cs="Arial"/>
        </w:rPr>
      </w:pPr>
      <w:r w:rsidRPr="00460A3B">
        <w:rPr>
          <w:rFonts w:ascii="Arial" w:hAnsi="Arial" w:cs="Arial"/>
        </w:rPr>
        <w:t xml:space="preserve">To be considered under the solicitation process, the </w:t>
      </w:r>
      <w:proofErr w:type="spellStart"/>
      <w:r w:rsidRPr="00460A3B">
        <w:rPr>
          <w:rFonts w:ascii="Arial" w:hAnsi="Arial" w:cs="Arial"/>
        </w:rPr>
        <w:t>Offeror</w:t>
      </w:r>
      <w:proofErr w:type="spellEnd"/>
      <w:r w:rsidRPr="00460A3B">
        <w:rPr>
          <w:rFonts w:ascii="Arial" w:hAnsi="Arial" w:cs="Arial"/>
        </w:rPr>
        <w:t xml:space="preserve"> should submit a complete proposal by the means indicated herein no later than the closing date and time indicated above. Offerors should ensure that the proposals are well written, easy to read and follow, and contain only the requested information.</w:t>
      </w:r>
    </w:p>
    <w:p w:rsidR="005D5AEC" w:rsidRPr="00460A3B" w:rsidRDefault="009856FE" w:rsidP="00BC0C14">
      <w:pPr>
        <w:spacing w:line="240" w:lineRule="auto"/>
        <w:rPr>
          <w:rFonts w:ascii="Arial" w:hAnsi="Arial" w:cs="Arial"/>
        </w:rPr>
      </w:pPr>
      <w:r>
        <w:rPr>
          <w:rFonts w:ascii="Arial" w:hAnsi="Arial" w:cs="Arial"/>
        </w:rPr>
        <w:t>Proposals can</w:t>
      </w:r>
      <w:r w:rsidR="00B3383E" w:rsidRPr="00460A3B">
        <w:rPr>
          <w:rFonts w:ascii="Arial" w:hAnsi="Arial" w:cs="Arial"/>
        </w:rPr>
        <w:t xml:space="preserve"> be submitted </w:t>
      </w:r>
      <w:r w:rsidR="00B3383E" w:rsidRPr="00460A3B">
        <w:rPr>
          <w:rFonts w:ascii="Arial" w:hAnsi="Arial" w:cs="Arial"/>
          <w:b/>
          <w:u w:val="single"/>
        </w:rPr>
        <w:t>electronically</w:t>
      </w:r>
      <w:r w:rsidR="00B3383E" w:rsidRPr="00460A3B">
        <w:rPr>
          <w:rFonts w:ascii="Arial" w:hAnsi="Arial" w:cs="Arial"/>
        </w:rPr>
        <w:t xml:space="preserve"> via email to: </w:t>
      </w:r>
    </w:p>
    <w:p w:rsidR="006562DB" w:rsidRPr="006562DB" w:rsidRDefault="006562DB" w:rsidP="006562DB">
      <w:pPr>
        <w:tabs>
          <w:tab w:val="left" w:pos="3048"/>
        </w:tabs>
        <w:rPr>
          <w:rFonts w:ascii="Arial" w:hAnsi="Arial" w:cs="Arial"/>
        </w:rPr>
      </w:pPr>
      <w:r w:rsidRPr="006562DB">
        <w:rPr>
          <w:rFonts w:ascii="Arial" w:hAnsi="Arial" w:cs="Arial"/>
        </w:rPr>
        <w:t>TEPS Procurement Team</w:t>
      </w:r>
      <w:r w:rsidRPr="006562DB">
        <w:rPr>
          <w:rFonts w:ascii="Arial" w:hAnsi="Arial" w:cs="Arial"/>
        </w:rPr>
        <w:tab/>
      </w:r>
    </w:p>
    <w:p w:rsidR="00072F80" w:rsidRPr="00A519D4" w:rsidRDefault="006562DB" w:rsidP="00A519D4">
      <w:pPr>
        <w:rPr>
          <w:rFonts w:ascii="Arial" w:hAnsi="Arial" w:cs="Arial"/>
        </w:rPr>
      </w:pPr>
      <w:r w:rsidRPr="006562DB">
        <w:rPr>
          <w:rFonts w:ascii="Arial" w:hAnsi="Arial" w:cs="Arial"/>
        </w:rPr>
        <w:t xml:space="preserve">Email: </w:t>
      </w:r>
      <w:hyperlink r:id="rId13" w:history="1">
        <w:r w:rsidR="00854C78" w:rsidRPr="00013A19">
          <w:rPr>
            <w:rStyle w:val="Hyperlink"/>
            <w:rFonts w:ascii="Arial" w:hAnsi="Arial" w:cs="Arial"/>
          </w:rPr>
          <w:t>procurements@aisudan.com</w:t>
        </w:r>
      </w:hyperlink>
    </w:p>
    <w:p w:rsidR="006562DB" w:rsidRPr="006562DB" w:rsidRDefault="006562DB" w:rsidP="006562DB">
      <w:pPr>
        <w:rPr>
          <w:rFonts w:ascii="Arial" w:hAnsi="Arial" w:cs="Arial"/>
        </w:rPr>
      </w:pPr>
      <w:r w:rsidRPr="0075047E">
        <w:rPr>
          <w:rFonts w:ascii="Arial" w:hAnsi="Arial" w:cs="Arial"/>
          <w:color w:val="FF0000"/>
        </w:rPr>
        <w:t xml:space="preserve">The solicitation number above must also be mentioned in the subject of the email. </w:t>
      </w:r>
    </w:p>
    <w:p w:rsidR="006562DB" w:rsidRPr="006562DB" w:rsidRDefault="006562DB" w:rsidP="006562DB">
      <w:pPr>
        <w:rPr>
          <w:rFonts w:ascii="Arial" w:hAnsi="Arial" w:cs="Arial"/>
        </w:rPr>
      </w:pPr>
      <w:r w:rsidRPr="006562DB">
        <w:rPr>
          <w:rFonts w:ascii="Arial" w:hAnsi="Arial" w:cs="Arial"/>
        </w:rPr>
        <w:t>All questions relating to this solicitation must be submitted electronically via email to:</w:t>
      </w:r>
    </w:p>
    <w:p w:rsidR="006562DB" w:rsidRPr="006562DB" w:rsidRDefault="0075047E" w:rsidP="00A519D4">
      <w:pPr>
        <w:jc w:val="both"/>
        <w:rPr>
          <w:rFonts w:ascii="Arial" w:hAnsi="Arial" w:cs="Arial"/>
        </w:rPr>
      </w:pPr>
      <w:r>
        <w:rPr>
          <w:rFonts w:ascii="Arial" w:hAnsi="Arial" w:cs="Arial"/>
        </w:rPr>
        <w:t>WASH Engineer</w:t>
      </w:r>
      <w:r w:rsidR="006562DB">
        <w:rPr>
          <w:rFonts w:ascii="Arial" w:hAnsi="Arial" w:cs="Arial"/>
        </w:rPr>
        <w:t xml:space="preserve"> at </w:t>
      </w:r>
      <w:hyperlink r:id="rId14" w:history="1">
        <w:r w:rsidR="00A519D4" w:rsidRPr="0077197B">
          <w:rPr>
            <w:rStyle w:val="Hyperlink"/>
          </w:rPr>
          <w:t>procurements@aisudan.com</w:t>
        </w:r>
      </w:hyperlink>
      <w:r w:rsidR="00A519D4">
        <w:rPr>
          <w:rFonts w:ascii="Arial" w:hAnsi="Arial" w:cs="Arial"/>
        </w:rPr>
        <w:t xml:space="preserve"> </w:t>
      </w:r>
      <w:r w:rsidR="006562DB">
        <w:rPr>
          <w:rFonts w:ascii="Arial" w:hAnsi="Arial" w:cs="Arial"/>
        </w:rPr>
        <w:t xml:space="preserve"> no later than </w:t>
      </w:r>
      <w:r w:rsidR="00854C78">
        <w:rPr>
          <w:rFonts w:ascii="Arial" w:hAnsi="Arial" w:cs="Arial"/>
        </w:rPr>
        <w:t>March 24</w:t>
      </w:r>
      <w:r w:rsidR="00B34664" w:rsidRPr="00B34664">
        <w:rPr>
          <w:rFonts w:ascii="Arial" w:hAnsi="Arial" w:cs="Arial"/>
          <w:vertAlign w:val="superscript"/>
        </w:rPr>
        <w:t>th</w:t>
      </w:r>
      <w:r w:rsidR="00B34664">
        <w:rPr>
          <w:rFonts w:ascii="Arial" w:hAnsi="Arial" w:cs="Arial"/>
        </w:rPr>
        <w:t>, 2023</w:t>
      </w:r>
      <w:r w:rsidR="006562DB" w:rsidRPr="006562DB">
        <w:rPr>
          <w:rFonts w:ascii="Arial" w:hAnsi="Arial" w:cs="Arial"/>
        </w:rPr>
        <w:t xml:space="preserve"> at 15:00hrs (3 pm) Khartoum, Sudan time. Unless otherwise notified by an amendment to this RFP, no questions will be accepted after this date. No questions/clarifications will be entertained if received by means other than the specified email address. The solicitation number should be stated in the subject. If you are planning to submit a proposal, it is imperative to confirm receipt of this solicitation by email to </w:t>
      </w:r>
      <w:hyperlink r:id="rId15" w:history="1">
        <w:r w:rsidR="00A519D4" w:rsidRPr="0077197B">
          <w:rPr>
            <w:rStyle w:val="Hyperlink"/>
            <w:rFonts w:ascii="Arial" w:hAnsi="Arial" w:cs="Arial"/>
          </w:rPr>
          <w:t>procurements@aisudan.com</w:t>
        </w:r>
      </w:hyperlink>
      <w:r w:rsidR="006562DB" w:rsidRPr="006562DB">
        <w:rPr>
          <w:rFonts w:ascii="Arial" w:hAnsi="Arial" w:cs="Arial"/>
        </w:rPr>
        <w:t xml:space="preserve"> in order to be included on the solicitation mailing list to receive answers to questions and any future amendment(s). </w:t>
      </w:r>
    </w:p>
    <w:p w:rsidR="006562DB" w:rsidRDefault="006562DB" w:rsidP="006562DB">
      <w:pPr>
        <w:jc w:val="both"/>
        <w:rPr>
          <w:rFonts w:ascii="Arial" w:hAnsi="Arial" w:cs="Arial"/>
          <w:color w:val="FF0000"/>
        </w:rPr>
      </w:pPr>
      <w:r w:rsidRPr="006562DB">
        <w:rPr>
          <w:rFonts w:ascii="Arial" w:hAnsi="Arial" w:cs="Arial"/>
        </w:rPr>
        <w:lastRenderedPageBreak/>
        <w:t>Proposals must be submitted separately via two different emails. The first email shall include the technical proposal as an attachment and should be named “Technical Proposal” and the second email shall include the cost/business proposal and should be named “Business Proposal.”</w:t>
      </w:r>
    </w:p>
    <w:p w:rsidR="005D5AEC" w:rsidRPr="00460A3B" w:rsidRDefault="00B3383E" w:rsidP="006562DB">
      <w:pPr>
        <w:jc w:val="both"/>
        <w:rPr>
          <w:rFonts w:ascii="Arial" w:hAnsi="Arial" w:cs="Arial"/>
        </w:rPr>
      </w:pPr>
      <w:r w:rsidRPr="00460A3B">
        <w:rPr>
          <w:rFonts w:ascii="Arial" w:hAnsi="Arial" w:cs="Arial"/>
        </w:rPr>
        <w:t>Attachments:</w:t>
      </w:r>
    </w:p>
    <w:p w:rsidR="005D5AEC" w:rsidRPr="00460A3B" w:rsidRDefault="00B3383E" w:rsidP="00693CFB">
      <w:pPr>
        <w:pStyle w:val="ListParagraph"/>
        <w:numPr>
          <w:ilvl w:val="0"/>
          <w:numId w:val="1"/>
        </w:numPr>
        <w:spacing w:after="0" w:line="240" w:lineRule="auto"/>
        <w:jc w:val="both"/>
        <w:rPr>
          <w:rFonts w:ascii="Arial" w:hAnsi="Arial" w:cs="Arial"/>
        </w:rPr>
      </w:pPr>
      <w:r w:rsidRPr="00460A3B">
        <w:rPr>
          <w:rFonts w:ascii="Arial" w:hAnsi="Arial" w:cs="Arial"/>
        </w:rPr>
        <w:t>Attachment I Statement of Work</w:t>
      </w:r>
    </w:p>
    <w:p w:rsidR="005D5AEC" w:rsidRPr="00460A3B" w:rsidRDefault="00B3383E" w:rsidP="00693CFB">
      <w:pPr>
        <w:pStyle w:val="ListParagraph"/>
        <w:numPr>
          <w:ilvl w:val="0"/>
          <w:numId w:val="1"/>
        </w:numPr>
        <w:spacing w:after="0" w:line="240" w:lineRule="auto"/>
        <w:jc w:val="both"/>
        <w:rPr>
          <w:rFonts w:ascii="Arial" w:hAnsi="Arial" w:cs="Arial"/>
        </w:rPr>
      </w:pPr>
      <w:r w:rsidRPr="00460A3B">
        <w:rPr>
          <w:rFonts w:ascii="Arial" w:hAnsi="Arial" w:cs="Arial"/>
        </w:rPr>
        <w:t xml:space="preserve">Attachment II Instructions to Offerors </w:t>
      </w:r>
    </w:p>
    <w:p w:rsidR="005D5AEC" w:rsidRPr="00460A3B" w:rsidRDefault="00B3383E" w:rsidP="00693CFB">
      <w:pPr>
        <w:pStyle w:val="ListParagraph"/>
        <w:numPr>
          <w:ilvl w:val="0"/>
          <w:numId w:val="1"/>
        </w:numPr>
        <w:spacing w:after="0" w:line="240" w:lineRule="auto"/>
        <w:jc w:val="both"/>
        <w:rPr>
          <w:rFonts w:ascii="Arial" w:hAnsi="Arial" w:cs="Arial"/>
        </w:rPr>
      </w:pPr>
      <w:r w:rsidRPr="00460A3B">
        <w:rPr>
          <w:rFonts w:ascii="Arial" w:hAnsi="Arial" w:cs="Arial"/>
        </w:rPr>
        <w:t>Attachment III Evaluation Criteria</w:t>
      </w:r>
    </w:p>
    <w:p w:rsidR="005D5AEC" w:rsidRPr="00460A3B" w:rsidRDefault="00B3383E" w:rsidP="00693CFB">
      <w:pPr>
        <w:pStyle w:val="ListParagraph"/>
        <w:numPr>
          <w:ilvl w:val="0"/>
          <w:numId w:val="1"/>
        </w:numPr>
        <w:spacing w:after="0" w:line="240" w:lineRule="auto"/>
        <w:jc w:val="both"/>
        <w:rPr>
          <w:rFonts w:ascii="Arial" w:hAnsi="Arial" w:cs="Arial"/>
        </w:rPr>
      </w:pPr>
      <w:r w:rsidRPr="00460A3B">
        <w:rPr>
          <w:rFonts w:ascii="Arial" w:hAnsi="Arial" w:cs="Arial"/>
        </w:rPr>
        <w:t>Attachment IV Prime Contract Flow-Down Clauses</w:t>
      </w:r>
    </w:p>
    <w:p w:rsidR="005D5AEC" w:rsidRPr="00460A3B" w:rsidRDefault="005D5AEC">
      <w:pPr>
        <w:jc w:val="both"/>
        <w:rPr>
          <w:rFonts w:ascii="Arial" w:hAnsi="Arial" w:cs="Arial"/>
        </w:rPr>
      </w:pPr>
    </w:p>
    <w:p w:rsidR="005D5AEC" w:rsidRPr="00460A3B" w:rsidRDefault="005D5AEC">
      <w:pPr>
        <w:jc w:val="both"/>
        <w:rPr>
          <w:rFonts w:ascii="Arial" w:hAnsi="Arial" w:cs="Arial"/>
        </w:rPr>
      </w:pPr>
    </w:p>
    <w:p w:rsidR="0039418F" w:rsidRPr="00460A3B" w:rsidRDefault="0039418F" w:rsidP="0039418F">
      <w:pPr>
        <w:rPr>
          <w:rFonts w:ascii="Arial" w:hAnsi="Arial" w:cs="Arial"/>
        </w:rPr>
      </w:pPr>
      <w:r w:rsidRPr="00460A3B">
        <w:rPr>
          <w:rFonts w:ascii="Arial" w:hAnsi="Arial" w:cs="Arial"/>
        </w:rPr>
        <w:t>Sincerely,</w:t>
      </w:r>
    </w:p>
    <w:p w:rsidR="0039418F" w:rsidRPr="00460A3B" w:rsidRDefault="0039418F" w:rsidP="0039418F">
      <w:pPr>
        <w:rPr>
          <w:rFonts w:ascii="Arial" w:hAnsi="Arial" w:cs="Arial"/>
        </w:rPr>
      </w:pPr>
    </w:p>
    <w:p w:rsidR="0039418F" w:rsidRPr="00460A3B" w:rsidRDefault="004E1CB7" w:rsidP="00A519D4">
      <w:pPr>
        <w:spacing w:after="0" w:line="240" w:lineRule="auto"/>
        <w:rPr>
          <w:rFonts w:ascii="Arial" w:hAnsi="Arial" w:cs="Arial"/>
          <w:color w:val="FF0000"/>
        </w:rPr>
      </w:pPr>
      <w:r w:rsidRPr="00460A3B">
        <w:rPr>
          <w:rFonts w:ascii="Arial" w:hAnsi="Arial" w:cs="Arial"/>
          <w:color w:val="FF0000"/>
        </w:rPr>
        <w:t>NAME</w:t>
      </w:r>
      <w:r w:rsidR="00072F80">
        <w:rPr>
          <w:rFonts w:ascii="Arial" w:hAnsi="Arial" w:cs="Arial"/>
          <w:color w:val="FF0000"/>
        </w:rPr>
        <w:t xml:space="preserve">: </w:t>
      </w:r>
      <w:r w:rsidR="00A519D4">
        <w:rPr>
          <w:rFonts w:ascii="Arial" w:hAnsi="Arial" w:cs="Arial"/>
          <w:color w:val="FF0000"/>
        </w:rPr>
        <w:t>Bushra Badri</w:t>
      </w:r>
    </w:p>
    <w:p w:rsidR="005D5AEC" w:rsidRPr="00460A3B" w:rsidRDefault="004E1CB7" w:rsidP="00A519D4">
      <w:pPr>
        <w:spacing w:after="0" w:line="240" w:lineRule="auto"/>
        <w:rPr>
          <w:rFonts w:ascii="Arial" w:hAnsi="Arial" w:cs="Arial"/>
          <w:b/>
        </w:rPr>
      </w:pPr>
      <w:r w:rsidRPr="00460A3B">
        <w:rPr>
          <w:rFonts w:ascii="Arial" w:hAnsi="Arial" w:cs="Arial"/>
          <w:color w:val="FF0000"/>
        </w:rPr>
        <w:t>TITLE</w:t>
      </w:r>
      <w:r w:rsidR="00072F80">
        <w:rPr>
          <w:rFonts w:ascii="Arial" w:hAnsi="Arial" w:cs="Arial"/>
          <w:color w:val="FF0000"/>
        </w:rPr>
        <w:t xml:space="preserve">: </w:t>
      </w:r>
      <w:r w:rsidR="00A519D4">
        <w:rPr>
          <w:rFonts w:ascii="Arial" w:hAnsi="Arial" w:cs="Arial"/>
          <w:color w:val="FF0000"/>
        </w:rPr>
        <w:t>Procurement Assistant</w:t>
      </w:r>
      <w:bookmarkStart w:id="0" w:name="_GoBack"/>
      <w:bookmarkEnd w:id="0"/>
      <w:r w:rsidR="00B3383E" w:rsidRPr="00460A3B">
        <w:rPr>
          <w:rFonts w:ascii="Arial" w:hAnsi="Arial" w:cs="Arial"/>
        </w:rPr>
        <w:br w:type="page"/>
      </w:r>
      <w:r w:rsidR="00B3383E" w:rsidRPr="00460A3B">
        <w:rPr>
          <w:rFonts w:ascii="Arial" w:hAnsi="Arial" w:cs="Arial"/>
          <w:b/>
        </w:rPr>
        <w:lastRenderedPageBreak/>
        <w:t>ATTACHMENT I</w:t>
      </w:r>
    </w:p>
    <w:p w:rsidR="00377E8D" w:rsidRPr="00460A3B" w:rsidRDefault="00377E8D" w:rsidP="00377E8D">
      <w:pPr>
        <w:spacing w:after="0" w:line="240" w:lineRule="auto"/>
        <w:jc w:val="center"/>
        <w:rPr>
          <w:rFonts w:ascii="Arial" w:hAnsi="Arial" w:cs="Arial"/>
        </w:rPr>
      </w:pPr>
    </w:p>
    <w:p w:rsidR="005D5AEC" w:rsidRPr="00460A3B" w:rsidRDefault="00B3383E">
      <w:pPr>
        <w:jc w:val="center"/>
        <w:rPr>
          <w:rFonts w:ascii="Arial" w:hAnsi="Arial" w:cs="Arial"/>
        </w:rPr>
      </w:pPr>
      <w:r w:rsidRPr="00460A3B">
        <w:rPr>
          <w:rFonts w:ascii="Arial" w:hAnsi="Arial" w:cs="Arial"/>
          <w:b/>
        </w:rPr>
        <w:t>STATEMENT OF WORK</w:t>
      </w:r>
    </w:p>
    <w:p w:rsidR="005D5AEC" w:rsidRPr="00460A3B" w:rsidRDefault="005D5AEC">
      <w:pPr>
        <w:rPr>
          <w:rFonts w:ascii="Arial" w:hAnsi="Arial" w:cs="Arial"/>
        </w:rPr>
      </w:pPr>
    </w:p>
    <w:p w:rsidR="005D5AEC" w:rsidRPr="00460A3B" w:rsidRDefault="00B3383E">
      <w:pPr>
        <w:jc w:val="both"/>
        <w:rPr>
          <w:rFonts w:ascii="Arial" w:hAnsi="Arial" w:cs="Arial"/>
        </w:rPr>
      </w:pPr>
      <w:r w:rsidRPr="00460A3B">
        <w:rPr>
          <w:rFonts w:ascii="Arial" w:hAnsi="Arial" w:cs="Arial"/>
          <w:b/>
        </w:rPr>
        <w:t>Purpose:</w:t>
      </w:r>
    </w:p>
    <w:p w:rsidR="004E1CB7" w:rsidRPr="00072F80" w:rsidRDefault="003676BD" w:rsidP="00072F80">
      <w:pPr>
        <w:tabs>
          <w:tab w:val="left" w:pos="2880"/>
        </w:tabs>
        <w:rPr>
          <w:rFonts w:asciiTheme="minorBidi" w:hAnsiTheme="minorBidi"/>
          <w:bCs/>
          <w:sz w:val="24"/>
          <w:szCs w:val="24"/>
        </w:rPr>
      </w:pPr>
      <w:r w:rsidRPr="00460A3B">
        <w:rPr>
          <w:rFonts w:ascii="Arial" w:eastAsia="Arial" w:hAnsi="Arial" w:cs="Arial"/>
        </w:rPr>
        <w:t xml:space="preserve">DT Global seeks to identify a </w:t>
      </w:r>
      <w:r w:rsidR="00E91B5E">
        <w:rPr>
          <w:rFonts w:ascii="Arial" w:eastAsia="Arial" w:hAnsi="Arial" w:cs="Arial"/>
        </w:rPr>
        <w:t xml:space="preserve">multi sectors </w:t>
      </w:r>
      <w:r w:rsidR="00E91B5E" w:rsidRPr="00A13154">
        <w:rPr>
          <w:rFonts w:ascii="Arial" w:eastAsia="Arial" w:hAnsi="Arial" w:cs="Arial"/>
        </w:rPr>
        <w:t>Company</w:t>
      </w:r>
      <w:r w:rsidR="005B2378">
        <w:rPr>
          <w:rFonts w:ascii="Arial" w:eastAsia="Arial" w:hAnsi="Arial" w:cs="Arial"/>
        </w:rPr>
        <w:t xml:space="preserve"> to </w:t>
      </w:r>
      <w:r w:rsidR="00072F80">
        <w:rPr>
          <w:rFonts w:ascii="Arial" w:eastAsia="Arial" w:hAnsi="Arial" w:cs="Arial"/>
        </w:rPr>
        <w:t xml:space="preserve">supply and install </w:t>
      </w:r>
      <w:r w:rsidR="00072F80" w:rsidRPr="00072F80">
        <w:rPr>
          <w:rFonts w:ascii="Arial" w:hAnsi="Arial" w:cs="Arial"/>
          <w:bCs/>
        </w:rPr>
        <w:t xml:space="preserve">Solar Powered Submersible Motorized Pumping Unit and Water Storage and Distribution Systems for Wad Banda borehole </w:t>
      </w:r>
      <w:r w:rsidR="005B2378">
        <w:rPr>
          <w:rFonts w:ascii="Arial" w:eastAsia="Arial" w:hAnsi="Arial" w:cs="Arial"/>
        </w:rPr>
        <w:t>in</w:t>
      </w:r>
      <w:r w:rsidR="005B2378" w:rsidRPr="005B2378">
        <w:rPr>
          <w:rFonts w:ascii="Arial" w:eastAsia="Arial" w:hAnsi="Arial" w:cs="Arial"/>
        </w:rPr>
        <w:t xml:space="preserve"> West </w:t>
      </w:r>
      <w:proofErr w:type="spellStart"/>
      <w:r w:rsidR="00996A80" w:rsidRPr="005B2378">
        <w:rPr>
          <w:rFonts w:ascii="Arial" w:eastAsia="Arial" w:hAnsi="Arial" w:cs="Arial"/>
        </w:rPr>
        <w:t>Kord</w:t>
      </w:r>
      <w:r w:rsidR="00996A80">
        <w:rPr>
          <w:rFonts w:ascii="Arial" w:eastAsia="Arial" w:hAnsi="Arial" w:cs="Arial"/>
        </w:rPr>
        <w:t>u</w:t>
      </w:r>
      <w:r w:rsidR="00996A80" w:rsidRPr="005B2378">
        <w:rPr>
          <w:rFonts w:ascii="Arial" w:eastAsia="Arial" w:hAnsi="Arial" w:cs="Arial"/>
        </w:rPr>
        <w:t>fan</w:t>
      </w:r>
      <w:proofErr w:type="spellEnd"/>
      <w:r w:rsidR="005B2378" w:rsidRPr="005B2378">
        <w:rPr>
          <w:rFonts w:ascii="Arial" w:eastAsia="Arial" w:hAnsi="Arial" w:cs="Arial"/>
        </w:rPr>
        <w:t xml:space="preserve"> under grant T-MUG036</w:t>
      </w:r>
      <w:r w:rsidR="00E91B5E">
        <w:rPr>
          <w:rFonts w:ascii="Arial" w:eastAsia="Arial" w:hAnsi="Arial" w:cs="Arial"/>
        </w:rPr>
        <w:t xml:space="preserve">. </w:t>
      </w:r>
    </w:p>
    <w:p w:rsidR="006562DB" w:rsidRPr="006562DB" w:rsidRDefault="00B3383E" w:rsidP="006562DB">
      <w:pPr>
        <w:tabs>
          <w:tab w:val="left" w:pos="425"/>
          <w:tab w:val="left" w:pos="4095"/>
        </w:tabs>
        <w:spacing w:after="180"/>
        <w:jc w:val="both"/>
        <w:rPr>
          <w:rFonts w:ascii="Arial" w:eastAsia="Arial" w:hAnsi="Arial" w:cs="Arial"/>
        </w:rPr>
      </w:pPr>
      <w:r w:rsidRPr="00460A3B">
        <w:rPr>
          <w:rFonts w:ascii="Arial" w:hAnsi="Arial" w:cs="Arial"/>
          <w:b/>
        </w:rPr>
        <w:t>Background:</w:t>
      </w:r>
      <w:r w:rsidR="00996A80">
        <w:rPr>
          <w:rFonts w:ascii="Arial" w:hAnsi="Arial" w:cs="Arial"/>
          <w:b/>
        </w:rPr>
        <w:t xml:space="preserve"> </w:t>
      </w:r>
      <w:r w:rsidR="006562DB" w:rsidRPr="00460A3B">
        <w:rPr>
          <w:rFonts w:ascii="Arial" w:eastAsia="Arial" w:hAnsi="Arial" w:cs="Arial"/>
        </w:rPr>
        <w:t>DT Global is currently implementing the USAID-funded</w:t>
      </w:r>
      <w:r w:rsidR="00996A80">
        <w:rPr>
          <w:rFonts w:ascii="Arial" w:eastAsia="Arial" w:hAnsi="Arial" w:cs="Arial"/>
        </w:rPr>
        <w:t xml:space="preserve"> </w:t>
      </w:r>
      <w:r w:rsidR="006562DB" w:rsidRPr="00D668A4">
        <w:rPr>
          <w:rFonts w:ascii="Arial" w:eastAsia="Arial" w:hAnsi="Arial" w:cs="Arial"/>
        </w:rPr>
        <w:t>TEPS</w:t>
      </w:r>
      <w:r w:rsidR="00996A80">
        <w:rPr>
          <w:rFonts w:ascii="Arial" w:eastAsia="Arial" w:hAnsi="Arial" w:cs="Arial"/>
        </w:rPr>
        <w:t xml:space="preserve"> </w:t>
      </w:r>
      <w:r w:rsidR="006562DB" w:rsidRPr="00460A3B">
        <w:rPr>
          <w:rFonts w:ascii="Arial" w:eastAsia="Arial" w:hAnsi="Arial" w:cs="Arial"/>
        </w:rPr>
        <w:t>project</w:t>
      </w:r>
      <w:r w:rsidR="006562DB">
        <w:rPr>
          <w:rFonts w:ascii="Arial" w:eastAsia="Arial" w:hAnsi="Arial" w:cs="Arial"/>
        </w:rPr>
        <w:t xml:space="preserve"> in Sudan</w:t>
      </w:r>
      <w:r w:rsidR="006562DB" w:rsidRPr="00460A3B">
        <w:rPr>
          <w:rFonts w:ascii="Arial" w:eastAsia="Arial" w:hAnsi="Arial" w:cs="Arial"/>
        </w:rPr>
        <w:t xml:space="preserve">.  </w:t>
      </w:r>
      <w:r w:rsidR="006562DB">
        <w:rPr>
          <w:rFonts w:ascii="Arial" w:eastAsia="Arial" w:hAnsi="Arial" w:cs="Arial"/>
        </w:rPr>
        <w:t>In order to implement its project objectives, DT Global maintains the following offices:</w:t>
      </w:r>
    </w:p>
    <w:tbl>
      <w:tblPr>
        <w:tblStyle w:val="TableGrid"/>
        <w:tblW w:w="0" w:type="auto"/>
        <w:jc w:val="center"/>
        <w:tblInd w:w="-378" w:type="dxa"/>
        <w:tblLook w:val="04A0" w:firstRow="1" w:lastRow="0" w:firstColumn="1" w:lastColumn="0" w:noHBand="0" w:noVBand="1"/>
      </w:tblPr>
      <w:tblGrid>
        <w:gridCol w:w="4883"/>
        <w:gridCol w:w="4505"/>
      </w:tblGrid>
      <w:tr w:rsidR="006562DB" w:rsidRPr="00337940" w:rsidTr="00E251C0">
        <w:trPr>
          <w:jc w:val="center"/>
        </w:trPr>
        <w:tc>
          <w:tcPr>
            <w:tcW w:w="4883" w:type="dxa"/>
            <w:shd w:val="clear" w:color="auto" w:fill="244061" w:themeFill="accent1" w:themeFillShade="80"/>
          </w:tcPr>
          <w:p w:rsidR="006562DB" w:rsidRPr="00337940" w:rsidRDefault="006562DB" w:rsidP="004250AD">
            <w:pPr>
              <w:spacing w:after="160" w:line="259" w:lineRule="auto"/>
              <w:jc w:val="both"/>
              <w:rPr>
                <w:rFonts w:ascii="Arial" w:eastAsia="Calibri" w:hAnsi="Arial" w:cs="Arial"/>
              </w:rPr>
            </w:pPr>
            <w:r w:rsidRPr="00337940">
              <w:rPr>
                <w:rFonts w:ascii="Arial" w:eastAsia="Calibri" w:hAnsi="Arial" w:cs="Arial"/>
              </w:rPr>
              <w:t>Office Location</w:t>
            </w:r>
          </w:p>
        </w:tc>
        <w:tc>
          <w:tcPr>
            <w:tcW w:w="4505" w:type="dxa"/>
            <w:shd w:val="clear" w:color="auto" w:fill="244061" w:themeFill="accent1" w:themeFillShade="80"/>
          </w:tcPr>
          <w:p w:rsidR="006562DB" w:rsidRPr="00337940" w:rsidRDefault="006562DB" w:rsidP="004250AD">
            <w:pPr>
              <w:spacing w:after="160" w:line="259" w:lineRule="auto"/>
              <w:jc w:val="both"/>
              <w:rPr>
                <w:rFonts w:ascii="Arial" w:eastAsia="Calibri" w:hAnsi="Arial" w:cs="Arial"/>
              </w:rPr>
            </w:pPr>
            <w:r>
              <w:rPr>
                <w:rFonts w:ascii="Arial" w:eastAsia="Calibri" w:hAnsi="Arial" w:cs="Arial"/>
              </w:rPr>
              <w:t>Office Region</w:t>
            </w:r>
          </w:p>
        </w:tc>
      </w:tr>
      <w:tr w:rsidR="006562DB" w:rsidRPr="00337940" w:rsidTr="00E251C0">
        <w:trPr>
          <w:jc w:val="center"/>
        </w:trPr>
        <w:tc>
          <w:tcPr>
            <w:tcW w:w="4883" w:type="dxa"/>
          </w:tcPr>
          <w:p w:rsidR="006562DB" w:rsidRPr="00337940" w:rsidRDefault="006562DB" w:rsidP="004250AD">
            <w:pPr>
              <w:spacing w:after="160" w:line="259" w:lineRule="auto"/>
              <w:jc w:val="both"/>
              <w:rPr>
                <w:rFonts w:ascii="Arial" w:eastAsia="Calibri" w:hAnsi="Arial" w:cs="Arial"/>
              </w:rPr>
            </w:pPr>
            <w:r>
              <w:rPr>
                <w:rFonts w:ascii="Arial" w:eastAsia="Calibri" w:hAnsi="Arial" w:cs="Arial"/>
              </w:rPr>
              <w:t>Khartoum</w:t>
            </w:r>
          </w:p>
        </w:tc>
        <w:tc>
          <w:tcPr>
            <w:tcW w:w="4505" w:type="dxa"/>
          </w:tcPr>
          <w:p w:rsidR="006562DB" w:rsidRPr="00337940" w:rsidRDefault="006562DB" w:rsidP="004250AD">
            <w:pPr>
              <w:spacing w:after="160" w:line="259" w:lineRule="auto"/>
              <w:jc w:val="both"/>
              <w:rPr>
                <w:rFonts w:ascii="Arial" w:eastAsia="Calibri" w:hAnsi="Arial" w:cs="Arial"/>
              </w:rPr>
            </w:pPr>
            <w:r>
              <w:rPr>
                <w:rFonts w:ascii="Arial" w:eastAsia="Calibri" w:hAnsi="Arial" w:cs="Arial"/>
              </w:rPr>
              <w:t>TEPS</w:t>
            </w:r>
            <w:r w:rsidRPr="00337940">
              <w:rPr>
                <w:rFonts w:ascii="Arial" w:eastAsia="Calibri" w:hAnsi="Arial" w:cs="Arial"/>
              </w:rPr>
              <w:t xml:space="preserve"> Main Office</w:t>
            </w:r>
          </w:p>
        </w:tc>
      </w:tr>
      <w:tr w:rsidR="006562DB" w:rsidRPr="00337940" w:rsidTr="00E251C0">
        <w:trPr>
          <w:jc w:val="center"/>
        </w:trPr>
        <w:tc>
          <w:tcPr>
            <w:tcW w:w="4883" w:type="dxa"/>
          </w:tcPr>
          <w:p w:rsidR="006562DB" w:rsidRPr="00337940" w:rsidRDefault="006562DB" w:rsidP="004250AD">
            <w:pPr>
              <w:spacing w:after="160" w:line="259" w:lineRule="auto"/>
              <w:jc w:val="both"/>
              <w:rPr>
                <w:rFonts w:ascii="Arial" w:eastAsia="Calibri" w:hAnsi="Arial" w:cs="Arial"/>
              </w:rPr>
            </w:pPr>
            <w:proofErr w:type="spellStart"/>
            <w:r>
              <w:rPr>
                <w:rFonts w:ascii="Arial" w:eastAsia="Calibri" w:hAnsi="Arial" w:cs="Arial"/>
              </w:rPr>
              <w:t>Damazine</w:t>
            </w:r>
            <w:proofErr w:type="spellEnd"/>
          </w:p>
        </w:tc>
        <w:tc>
          <w:tcPr>
            <w:tcW w:w="4505" w:type="dxa"/>
          </w:tcPr>
          <w:p w:rsidR="006562DB" w:rsidRPr="00337940" w:rsidRDefault="006562DB" w:rsidP="004250AD">
            <w:pPr>
              <w:spacing w:after="160" w:line="259" w:lineRule="auto"/>
              <w:jc w:val="both"/>
              <w:rPr>
                <w:rFonts w:ascii="Arial" w:eastAsia="Calibri" w:hAnsi="Arial" w:cs="Arial"/>
              </w:rPr>
            </w:pPr>
            <w:r>
              <w:rPr>
                <w:rFonts w:ascii="Arial" w:eastAsia="Calibri" w:hAnsi="Arial" w:cs="Arial"/>
              </w:rPr>
              <w:t xml:space="preserve">Blue Nile </w:t>
            </w:r>
          </w:p>
        </w:tc>
      </w:tr>
      <w:tr w:rsidR="006562DB" w:rsidRPr="00337940" w:rsidTr="00E251C0">
        <w:trPr>
          <w:jc w:val="center"/>
        </w:trPr>
        <w:tc>
          <w:tcPr>
            <w:tcW w:w="4883" w:type="dxa"/>
          </w:tcPr>
          <w:p w:rsidR="006562DB" w:rsidRPr="00337940" w:rsidRDefault="006562DB" w:rsidP="004250AD">
            <w:pPr>
              <w:spacing w:after="160" w:line="259" w:lineRule="auto"/>
              <w:jc w:val="both"/>
              <w:rPr>
                <w:rFonts w:ascii="Arial" w:eastAsia="Calibri" w:hAnsi="Arial" w:cs="Arial"/>
              </w:rPr>
            </w:pPr>
            <w:r>
              <w:rPr>
                <w:rFonts w:ascii="Arial" w:eastAsia="Calibri" w:hAnsi="Arial" w:cs="Arial"/>
              </w:rPr>
              <w:t xml:space="preserve">El </w:t>
            </w:r>
            <w:proofErr w:type="spellStart"/>
            <w:r>
              <w:rPr>
                <w:rFonts w:ascii="Arial" w:eastAsia="Calibri" w:hAnsi="Arial" w:cs="Arial"/>
              </w:rPr>
              <w:t>Fula</w:t>
            </w:r>
            <w:proofErr w:type="spellEnd"/>
          </w:p>
        </w:tc>
        <w:tc>
          <w:tcPr>
            <w:tcW w:w="4505" w:type="dxa"/>
          </w:tcPr>
          <w:p w:rsidR="006562DB" w:rsidRPr="00337940" w:rsidRDefault="006562DB" w:rsidP="004250AD">
            <w:pPr>
              <w:spacing w:after="160" w:line="259" w:lineRule="auto"/>
              <w:jc w:val="both"/>
              <w:rPr>
                <w:rFonts w:ascii="Arial" w:eastAsia="Calibri" w:hAnsi="Arial" w:cs="Arial"/>
              </w:rPr>
            </w:pPr>
            <w:r>
              <w:rPr>
                <w:rFonts w:ascii="Arial" w:eastAsia="Calibri" w:hAnsi="Arial" w:cs="Arial"/>
              </w:rPr>
              <w:t xml:space="preserve">West </w:t>
            </w:r>
            <w:proofErr w:type="spellStart"/>
            <w:r w:rsidR="005B7243">
              <w:rPr>
                <w:rFonts w:ascii="Arial" w:eastAsia="Calibri" w:hAnsi="Arial" w:cs="Arial"/>
              </w:rPr>
              <w:t>Kordufan</w:t>
            </w:r>
            <w:proofErr w:type="spellEnd"/>
          </w:p>
        </w:tc>
      </w:tr>
      <w:tr w:rsidR="006562DB" w:rsidRPr="00337940" w:rsidTr="00E251C0">
        <w:trPr>
          <w:jc w:val="center"/>
        </w:trPr>
        <w:tc>
          <w:tcPr>
            <w:tcW w:w="4883" w:type="dxa"/>
          </w:tcPr>
          <w:p w:rsidR="006562DB" w:rsidRDefault="006562DB" w:rsidP="004250AD">
            <w:pPr>
              <w:spacing w:after="160" w:line="259" w:lineRule="auto"/>
              <w:jc w:val="both"/>
              <w:rPr>
                <w:rFonts w:ascii="Arial" w:eastAsia="Calibri" w:hAnsi="Arial" w:cs="Arial"/>
              </w:rPr>
            </w:pPr>
            <w:proofErr w:type="spellStart"/>
            <w:r>
              <w:rPr>
                <w:rFonts w:ascii="Arial" w:eastAsia="Calibri" w:hAnsi="Arial" w:cs="Arial"/>
              </w:rPr>
              <w:t>Kadugli</w:t>
            </w:r>
            <w:proofErr w:type="spellEnd"/>
          </w:p>
        </w:tc>
        <w:tc>
          <w:tcPr>
            <w:tcW w:w="4505" w:type="dxa"/>
          </w:tcPr>
          <w:p w:rsidR="006562DB" w:rsidRDefault="006562DB" w:rsidP="004250AD">
            <w:pPr>
              <w:spacing w:after="160" w:line="259" w:lineRule="auto"/>
              <w:jc w:val="both"/>
              <w:rPr>
                <w:rFonts w:ascii="Arial" w:eastAsia="Calibri" w:hAnsi="Arial" w:cs="Arial"/>
              </w:rPr>
            </w:pPr>
            <w:r>
              <w:rPr>
                <w:rFonts w:ascii="Arial" w:eastAsia="Calibri" w:hAnsi="Arial" w:cs="Arial"/>
              </w:rPr>
              <w:t xml:space="preserve">South </w:t>
            </w:r>
            <w:proofErr w:type="spellStart"/>
            <w:r w:rsidR="005B7243">
              <w:rPr>
                <w:rFonts w:ascii="Arial" w:eastAsia="Calibri" w:hAnsi="Arial" w:cs="Arial"/>
              </w:rPr>
              <w:t>Kordufan</w:t>
            </w:r>
            <w:proofErr w:type="spellEnd"/>
          </w:p>
        </w:tc>
      </w:tr>
      <w:tr w:rsidR="006562DB" w:rsidRPr="00337940" w:rsidTr="00E251C0">
        <w:trPr>
          <w:jc w:val="center"/>
        </w:trPr>
        <w:tc>
          <w:tcPr>
            <w:tcW w:w="4883" w:type="dxa"/>
          </w:tcPr>
          <w:p w:rsidR="006562DB" w:rsidRPr="00337940" w:rsidRDefault="006562DB" w:rsidP="004250AD">
            <w:pPr>
              <w:spacing w:after="160" w:line="259" w:lineRule="auto"/>
              <w:jc w:val="both"/>
              <w:rPr>
                <w:rFonts w:ascii="Arial" w:eastAsia="Calibri" w:hAnsi="Arial" w:cs="Arial"/>
              </w:rPr>
            </w:pPr>
            <w:r>
              <w:rPr>
                <w:rFonts w:ascii="Arial" w:eastAsia="Calibri" w:hAnsi="Arial" w:cs="Arial"/>
              </w:rPr>
              <w:t xml:space="preserve">El </w:t>
            </w:r>
            <w:proofErr w:type="spellStart"/>
            <w:r>
              <w:rPr>
                <w:rFonts w:ascii="Arial" w:eastAsia="Calibri" w:hAnsi="Arial" w:cs="Arial"/>
              </w:rPr>
              <w:t>Fasher</w:t>
            </w:r>
            <w:proofErr w:type="spellEnd"/>
          </w:p>
        </w:tc>
        <w:tc>
          <w:tcPr>
            <w:tcW w:w="4505" w:type="dxa"/>
          </w:tcPr>
          <w:p w:rsidR="006562DB" w:rsidRPr="00337940" w:rsidRDefault="006562DB" w:rsidP="004250AD">
            <w:pPr>
              <w:spacing w:after="160" w:line="259" w:lineRule="auto"/>
              <w:jc w:val="both"/>
              <w:rPr>
                <w:rFonts w:ascii="Arial" w:eastAsia="Calibri" w:hAnsi="Arial" w:cs="Arial"/>
              </w:rPr>
            </w:pPr>
            <w:r>
              <w:rPr>
                <w:rFonts w:ascii="Arial" w:eastAsia="Calibri" w:hAnsi="Arial" w:cs="Arial"/>
              </w:rPr>
              <w:t>Darfur States</w:t>
            </w:r>
          </w:p>
        </w:tc>
      </w:tr>
      <w:tr w:rsidR="006562DB" w:rsidRPr="00337940" w:rsidTr="00E251C0">
        <w:trPr>
          <w:jc w:val="center"/>
        </w:trPr>
        <w:tc>
          <w:tcPr>
            <w:tcW w:w="4883" w:type="dxa"/>
          </w:tcPr>
          <w:p w:rsidR="006562DB" w:rsidRPr="00337940" w:rsidRDefault="006562DB" w:rsidP="004250AD">
            <w:pPr>
              <w:spacing w:after="160" w:line="259" w:lineRule="auto"/>
              <w:jc w:val="both"/>
              <w:rPr>
                <w:rFonts w:ascii="Arial" w:eastAsia="Calibri" w:hAnsi="Arial" w:cs="Arial"/>
              </w:rPr>
            </w:pPr>
            <w:proofErr w:type="spellStart"/>
            <w:r>
              <w:rPr>
                <w:rFonts w:ascii="Arial" w:eastAsia="Calibri" w:hAnsi="Arial" w:cs="Arial"/>
              </w:rPr>
              <w:t>Kassala</w:t>
            </w:r>
            <w:proofErr w:type="spellEnd"/>
          </w:p>
        </w:tc>
        <w:tc>
          <w:tcPr>
            <w:tcW w:w="4505" w:type="dxa"/>
          </w:tcPr>
          <w:p w:rsidR="006562DB" w:rsidRPr="00337940" w:rsidRDefault="006562DB" w:rsidP="004250AD">
            <w:pPr>
              <w:spacing w:after="160" w:line="259" w:lineRule="auto"/>
              <w:jc w:val="both"/>
              <w:rPr>
                <w:rFonts w:ascii="Arial" w:eastAsia="Calibri" w:hAnsi="Arial" w:cs="Arial"/>
              </w:rPr>
            </w:pPr>
            <w:r>
              <w:rPr>
                <w:rFonts w:ascii="Arial" w:eastAsia="Calibri" w:hAnsi="Arial" w:cs="Arial"/>
              </w:rPr>
              <w:t>Eastern Sudan</w:t>
            </w:r>
          </w:p>
        </w:tc>
      </w:tr>
    </w:tbl>
    <w:p w:rsidR="006562DB" w:rsidRDefault="006562DB" w:rsidP="006562DB">
      <w:pPr>
        <w:jc w:val="both"/>
        <w:rPr>
          <w:rFonts w:ascii="Arial" w:hAnsi="Arial" w:cs="Arial"/>
        </w:rPr>
      </w:pPr>
    </w:p>
    <w:p w:rsidR="005B2378" w:rsidRPr="00064A51" w:rsidRDefault="00B3383E" w:rsidP="00906599">
      <w:pPr>
        <w:spacing w:after="0" w:line="240" w:lineRule="auto"/>
        <w:rPr>
          <w:rFonts w:ascii="Arial" w:eastAsia="Arial" w:hAnsi="Arial" w:cs="Arial"/>
        </w:rPr>
      </w:pPr>
      <w:r w:rsidRPr="00064A51">
        <w:rPr>
          <w:rFonts w:ascii="Arial" w:eastAsia="Arial" w:hAnsi="Arial" w:cs="Arial"/>
        </w:rPr>
        <w:t xml:space="preserve">This </w:t>
      </w:r>
      <w:r w:rsidR="0067007D" w:rsidRPr="00064A51">
        <w:rPr>
          <w:rFonts w:ascii="Arial" w:eastAsia="Arial" w:hAnsi="Arial" w:cs="Arial"/>
        </w:rPr>
        <w:t>RFP</w:t>
      </w:r>
      <w:r w:rsidRPr="00064A51">
        <w:rPr>
          <w:rFonts w:ascii="Arial" w:eastAsia="Arial" w:hAnsi="Arial" w:cs="Arial"/>
        </w:rPr>
        <w:t xml:space="preserve"> is for </w:t>
      </w:r>
      <w:bookmarkStart w:id="1" w:name="_Toc19126120"/>
      <w:r w:rsidR="005B2378" w:rsidRPr="00064A51">
        <w:rPr>
          <w:rFonts w:ascii="Arial" w:eastAsia="Arial" w:hAnsi="Arial" w:cs="Arial"/>
        </w:rPr>
        <w:t>Provision of (</w:t>
      </w:r>
      <w:r w:rsidR="00906599" w:rsidRPr="00072F80">
        <w:rPr>
          <w:rFonts w:ascii="Arial" w:hAnsi="Arial" w:cs="Arial"/>
          <w:bCs/>
        </w:rPr>
        <w:t xml:space="preserve">Solar Powered Submersible Motorized Pumping Unit and Water Storage and Distribution Systems for Wad Banda borehole </w:t>
      </w:r>
      <w:r w:rsidR="00906599">
        <w:rPr>
          <w:rFonts w:ascii="Arial" w:eastAsia="Arial" w:hAnsi="Arial" w:cs="Arial"/>
        </w:rPr>
        <w:t>in</w:t>
      </w:r>
      <w:r w:rsidR="00906599" w:rsidRPr="005B2378">
        <w:rPr>
          <w:rFonts w:ascii="Arial" w:eastAsia="Arial" w:hAnsi="Arial" w:cs="Arial"/>
        </w:rPr>
        <w:t xml:space="preserve"> West </w:t>
      </w:r>
      <w:proofErr w:type="spellStart"/>
      <w:r w:rsidR="005B7243" w:rsidRPr="005B2378">
        <w:rPr>
          <w:rFonts w:ascii="Arial" w:eastAsia="Arial" w:hAnsi="Arial" w:cs="Arial"/>
        </w:rPr>
        <w:t>Kord</w:t>
      </w:r>
      <w:r w:rsidR="005B7243">
        <w:rPr>
          <w:rFonts w:ascii="Arial" w:eastAsia="Arial" w:hAnsi="Arial" w:cs="Arial"/>
        </w:rPr>
        <w:t>u</w:t>
      </w:r>
      <w:r w:rsidR="005B7243" w:rsidRPr="005B2378">
        <w:rPr>
          <w:rFonts w:ascii="Arial" w:eastAsia="Arial" w:hAnsi="Arial" w:cs="Arial"/>
        </w:rPr>
        <w:t>fan</w:t>
      </w:r>
      <w:proofErr w:type="spellEnd"/>
      <w:r w:rsidR="00906599" w:rsidRPr="005B2378">
        <w:rPr>
          <w:rFonts w:ascii="Arial" w:eastAsia="Arial" w:hAnsi="Arial" w:cs="Arial"/>
        </w:rPr>
        <w:t xml:space="preserve"> under grant T-MUG036</w:t>
      </w:r>
      <w:r w:rsidR="00906599">
        <w:rPr>
          <w:rFonts w:ascii="Arial" w:eastAsia="Arial" w:hAnsi="Arial" w:cs="Arial"/>
        </w:rPr>
        <w:t>.</w:t>
      </w:r>
    </w:p>
    <w:p w:rsidR="00A13154" w:rsidRPr="00064A51" w:rsidRDefault="00A13154" w:rsidP="005B2378">
      <w:pPr>
        <w:jc w:val="both"/>
        <w:rPr>
          <w:rFonts w:ascii="Arial" w:eastAsia="Arial" w:hAnsi="Arial" w:cs="Arial"/>
        </w:rPr>
      </w:pPr>
    </w:p>
    <w:p w:rsidR="003676BD" w:rsidRPr="00460A3B" w:rsidRDefault="003676BD" w:rsidP="005B2378">
      <w:pPr>
        <w:jc w:val="both"/>
        <w:rPr>
          <w:rFonts w:ascii="Arial" w:eastAsia="Times New Roman" w:hAnsi="Arial" w:cs="Arial"/>
          <w:b/>
          <w:bCs/>
        </w:rPr>
      </w:pPr>
      <w:r w:rsidRPr="00460A3B">
        <w:rPr>
          <w:rFonts w:ascii="Arial" w:eastAsia="Times New Roman" w:hAnsi="Arial" w:cs="Arial"/>
          <w:b/>
          <w:bCs/>
          <w:color w:val="1D2C4C"/>
        </w:rPr>
        <w:t>Project Overview</w:t>
      </w:r>
      <w:bookmarkEnd w:id="1"/>
      <w:r w:rsidRPr="00460A3B">
        <w:rPr>
          <w:rFonts w:ascii="Arial" w:eastAsia="Times New Roman" w:hAnsi="Arial" w:cs="Arial"/>
          <w:b/>
          <w:bCs/>
          <w:color w:val="1D2C4C"/>
        </w:rPr>
        <w:t xml:space="preserve"> and</w:t>
      </w:r>
      <w:bookmarkStart w:id="2" w:name="_Toc19126121"/>
      <w:r w:rsidR="005B7243">
        <w:rPr>
          <w:rFonts w:ascii="Arial" w:eastAsia="Times New Roman" w:hAnsi="Arial" w:cs="Arial"/>
          <w:b/>
          <w:bCs/>
          <w:color w:val="1D2C4C"/>
        </w:rPr>
        <w:t xml:space="preserve"> </w:t>
      </w:r>
      <w:r w:rsidRPr="00460A3B">
        <w:rPr>
          <w:rFonts w:ascii="Arial" w:eastAsia="Times New Roman" w:hAnsi="Arial" w:cs="Arial"/>
          <w:b/>
          <w:bCs/>
        </w:rPr>
        <w:t>Project Requirements</w:t>
      </w:r>
      <w:bookmarkEnd w:id="2"/>
    </w:p>
    <w:p w:rsidR="00A13154" w:rsidRPr="00064A51" w:rsidRDefault="00A13154" w:rsidP="00A13154">
      <w:pPr>
        <w:spacing w:after="0" w:line="240" w:lineRule="auto"/>
        <w:rPr>
          <w:rFonts w:ascii="Arial" w:eastAsia="Arial" w:hAnsi="Arial" w:cs="Arial"/>
        </w:rPr>
      </w:pPr>
      <w:r w:rsidRPr="00064A51">
        <w:rPr>
          <w:rFonts w:ascii="Arial" w:eastAsia="Arial" w:hAnsi="Arial" w:cs="Arial"/>
        </w:rPr>
        <w:t xml:space="preserve">This project aims to contribute to promotion of water supply delivery and enhancing equitable access for distant communities to water recourses allocation though rehabilitation of water yards in West </w:t>
      </w:r>
      <w:proofErr w:type="spellStart"/>
      <w:r w:rsidR="005B7243" w:rsidRPr="00064A51">
        <w:rPr>
          <w:rFonts w:ascii="Arial" w:eastAsia="Arial" w:hAnsi="Arial" w:cs="Arial"/>
        </w:rPr>
        <w:t>Kordufan</w:t>
      </w:r>
      <w:proofErr w:type="spellEnd"/>
      <w:r w:rsidRPr="00064A51">
        <w:rPr>
          <w:rFonts w:ascii="Arial" w:eastAsia="Arial" w:hAnsi="Arial" w:cs="Arial"/>
        </w:rPr>
        <w:t xml:space="preserve"> state.” </w:t>
      </w:r>
    </w:p>
    <w:p w:rsidR="00A13154" w:rsidRPr="00A13154" w:rsidRDefault="00A13154" w:rsidP="00A13154">
      <w:pPr>
        <w:spacing w:after="0" w:line="240" w:lineRule="auto"/>
        <w:rPr>
          <w:rFonts w:ascii="Gill Sans MT" w:eastAsia="Calibri" w:hAnsi="Gill Sans MT" w:cs="Times New Roman"/>
          <w:b/>
          <w:bCs/>
          <w:color w:val="1F497D"/>
        </w:rPr>
      </w:pPr>
    </w:p>
    <w:p w:rsidR="005D5AEC" w:rsidRPr="00460A3B" w:rsidRDefault="00722C1C">
      <w:pPr>
        <w:jc w:val="both"/>
        <w:rPr>
          <w:rFonts w:ascii="Arial" w:hAnsi="Arial" w:cs="Arial"/>
          <w:b/>
        </w:rPr>
      </w:pPr>
      <w:r w:rsidRPr="00460A3B">
        <w:rPr>
          <w:rFonts w:ascii="Arial" w:hAnsi="Arial" w:cs="Arial"/>
          <w:b/>
        </w:rPr>
        <w:t>Scope</w:t>
      </w:r>
      <w:r w:rsidR="00B3383E" w:rsidRPr="00460A3B">
        <w:rPr>
          <w:rFonts w:ascii="Arial" w:hAnsi="Arial" w:cs="Arial"/>
          <w:b/>
        </w:rPr>
        <w:t xml:space="preserve"> of Work:</w:t>
      </w:r>
    </w:p>
    <w:p w:rsidR="00A475A9" w:rsidRDefault="007D1275" w:rsidP="00055A5D">
      <w:pPr>
        <w:tabs>
          <w:tab w:val="left" w:pos="851"/>
        </w:tabs>
        <w:spacing w:after="0" w:line="240" w:lineRule="auto"/>
        <w:jc w:val="both"/>
        <w:rPr>
          <w:rFonts w:ascii="Arial" w:hAnsi="Arial" w:cs="Arial"/>
        </w:rPr>
      </w:pPr>
      <w:proofErr w:type="spellStart"/>
      <w:r w:rsidRPr="00460A3B">
        <w:rPr>
          <w:rFonts w:ascii="Arial" w:hAnsi="Arial" w:cs="Arial"/>
        </w:rPr>
        <w:t>Offeror</w:t>
      </w:r>
      <w:proofErr w:type="spellEnd"/>
      <w:r w:rsidRPr="00460A3B">
        <w:rPr>
          <w:rFonts w:ascii="Arial" w:hAnsi="Arial" w:cs="Arial"/>
        </w:rPr>
        <w:t xml:space="preserve"> should address how it intends to carry out the Statement of Work. It should also demonstrate a clear understanding of the work to be undertaken and of the responsibi</w:t>
      </w:r>
      <w:r w:rsidR="00864FE5">
        <w:rPr>
          <w:rFonts w:ascii="Arial" w:hAnsi="Arial" w:cs="Arial"/>
        </w:rPr>
        <w:t xml:space="preserve">lities of all </w:t>
      </w:r>
      <w:r w:rsidR="00055A5D">
        <w:rPr>
          <w:rFonts w:ascii="Arial" w:hAnsi="Arial" w:cs="Arial"/>
        </w:rPr>
        <w:t>parties involved:</w:t>
      </w:r>
    </w:p>
    <w:p w:rsidR="00A13154" w:rsidRDefault="00A13154" w:rsidP="00055A5D">
      <w:pPr>
        <w:tabs>
          <w:tab w:val="left" w:pos="851"/>
        </w:tabs>
        <w:spacing w:after="0" w:line="240" w:lineRule="auto"/>
        <w:jc w:val="both"/>
        <w:rPr>
          <w:rFonts w:ascii="Arial" w:hAnsi="Arial" w:cs="Arial"/>
        </w:rPr>
      </w:pPr>
    </w:p>
    <w:p w:rsidR="00055A5D" w:rsidRPr="00907530" w:rsidRDefault="00907530" w:rsidP="005A7564">
      <w:pPr>
        <w:pStyle w:val="ListParagraph"/>
        <w:numPr>
          <w:ilvl w:val="0"/>
          <w:numId w:val="22"/>
        </w:numPr>
        <w:tabs>
          <w:tab w:val="left" w:pos="851"/>
        </w:tabs>
        <w:spacing w:after="0" w:line="240" w:lineRule="auto"/>
        <w:rPr>
          <w:rFonts w:ascii="Gill Sans MT" w:eastAsia="Calibri" w:hAnsi="Gill Sans MT" w:cs="Times New Roman"/>
          <w:b/>
          <w:bCs/>
          <w:color w:val="FF0000"/>
        </w:rPr>
      </w:pPr>
      <w:proofErr w:type="spellStart"/>
      <w:r w:rsidRPr="00907530">
        <w:rPr>
          <w:rFonts w:ascii="Gill Sans MT" w:eastAsia="Calibri" w:hAnsi="Gill Sans MT" w:cs="Times New Roman"/>
          <w:b/>
          <w:bCs/>
          <w:color w:val="FF0000"/>
        </w:rPr>
        <w:t>Wadb</w:t>
      </w:r>
      <w:r w:rsidR="009864A6" w:rsidRPr="00907530">
        <w:rPr>
          <w:rFonts w:ascii="Gill Sans MT" w:eastAsia="Calibri" w:hAnsi="Gill Sans MT" w:cs="Times New Roman"/>
          <w:b/>
          <w:bCs/>
          <w:color w:val="FF0000"/>
        </w:rPr>
        <w:t>anda</w:t>
      </w:r>
      <w:proofErr w:type="spellEnd"/>
      <w:r w:rsidR="00A475A9" w:rsidRPr="00907530">
        <w:rPr>
          <w:rFonts w:ascii="Gill Sans MT" w:eastAsia="Calibri" w:hAnsi="Gill Sans MT" w:cs="Times New Roman"/>
          <w:b/>
          <w:bCs/>
          <w:color w:val="FF0000"/>
        </w:rPr>
        <w:t>:</w:t>
      </w:r>
    </w:p>
    <w:p w:rsidR="00A475A9" w:rsidRPr="009864A6" w:rsidRDefault="009864A6" w:rsidP="009864A6">
      <w:pPr>
        <w:tabs>
          <w:tab w:val="left" w:pos="2880"/>
        </w:tabs>
        <w:rPr>
          <w:rFonts w:asciiTheme="minorBidi" w:hAnsiTheme="minorBidi"/>
          <w:bCs/>
          <w:sz w:val="24"/>
          <w:szCs w:val="24"/>
        </w:rPr>
      </w:pPr>
      <w:r>
        <w:rPr>
          <w:rFonts w:ascii="Arial" w:eastAsia="Arial" w:hAnsi="Arial" w:cs="Arial"/>
        </w:rPr>
        <w:t>S</w:t>
      </w:r>
      <w:r w:rsidRPr="009864A6">
        <w:rPr>
          <w:rFonts w:ascii="Arial" w:eastAsia="Arial" w:hAnsi="Arial" w:cs="Arial"/>
        </w:rPr>
        <w:t xml:space="preserve">upply and install </w:t>
      </w:r>
      <w:r w:rsidRPr="009864A6">
        <w:rPr>
          <w:rFonts w:ascii="Arial" w:hAnsi="Arial" w:cs="Arial"/>
          <w:bCs/>
        </w:rPr>
        <w:t>Solar Powered Submersible Motorized Pumping Unit and Water Storage a</w:t>
      </w:r>
      <w:r w:rsidR="000A777D">
        <w:rPr>
          <w:rFonts w:ascii="Arial" w:hAnsi="Arial" w:cs="Arial"/>
          <w:bCs/>
        </w:rPr>
        <w:t xml:space="preserve">nd Distribution Systems for </w:t>
      </w:r>
      <w:proofErr w:type="spellStart"/>
      <w:r w:rsidR="000A777D">
        <w:rPr>
          <w:rFonts w:ascii="Arial" w:hAnsi="Arial" w:cs="Arial"/>
          <w:bCs/>
        </w:rPr>
        <w:t>Wad</w:t>
      </w:r>
      <w:r w:rsidR="000A777D" w:rsidRPr="009864A6">
        <w:rPr>
          <w:rFonts w:ascii="Arial" w:hAnsi="Arial" w:cs="Arial"/>
          <w:bCs/>
        </w:rPr>
        <w:t>banda</w:t>
      </w:r>
      <w:proofErr w:type="spellEnd"/>
      <w:r w:rsidRPr="009864A6">
        <w:rPr>
          <w:rFonts w:ascii="Arial" w:hAnsi="Arial" w:cs="Arial"/>
          <w:bCs/>
        </w:rPr>
        <w:t xml:space="preserve"> borehole </w:t>
      </w:r>
      <w:r w:rsidRPr="009864A6">
        <w:rPr>
          <w:rFonts w:ascii="Arial" w:eastAsia="Arial" w:hAnsi="Arial" w:cs="Arial"/>
        </w:rPr>
        <w:t xml:space="preserve">in West </w:t>
      </w:r>
      <w:proofErr w:type="spellStart"/>
      <w:r w:rsidR="000A777D" w:rsidRPr="009864A6">
        <w:rPr>
          <w:rFonts w:ascii="Arial" w:eastAsia="Arial" w:hAnsi="Arial" w:cs="Arial"/>
        </w:rPr>
        <w:t>Kordufan</w:t>
      </w:r>
      <w:proofErr w:type="spellEnd"/>
      <w:r w:rsidRPr="009864A6">
        <w:rPr>
          <w:rFonts w:ascii="Arial" w:eastAsia="Arial" w:hAnsi="Arial" w:cs="Arial"/>
        </w:rPr>
        <w:t xml:space="preserve"> under grant T-MUG036. </w:t>
      </w:r>
    </w:p>
    <w:p w:rsidR="009864A6" w:rsidRPr="007E7A80" w:rsidRDefault="009864A6" w:rsidP="009864A6">
      <w:pPr>
        <w:contextualSpacing/>
        <w:jc w:val="both"/>
        <w:rPr>
          <w:rFonts w:ascii="Arial Narrow" w:hAnsi="Arial Narrow"/>
          <w:b/>
          <w:bCs/>
          <w:sz w:val="24"/>
          <w:szCs w:val="24"/>
        </w:rPr>
      </w:pPr>
      <w:r w:rsidRPr="007E7A80">
        <w:rPr>
          <w:rFonts w:ascii="Arial Narrow" w:hAnsi="Arial Narrow"/>
          <w:b/>
          <w:bCs/>
          <w:sz w:val="24"/>
          <w:szCs w:val="24"/>
        </w:rPr>
        <w:t>Distance</w:t>
      </w:r>
    </w:p>
    <w:p w:rsidR="009864A6" w:rsidRPr="007E7A80" w:rsidRDefault="009864A6" w:rsidP="009864A6">
      <w:pPr>
        <w:jc w:val="both"/>
        <w:rPr>
          <w:rFonts w:ascii="Arial Narrow" w:hAnsi="Arial Narrow"/>
          <w:sz w:val="24"/>
          <w:szCs w:val="24"/>
        </w:rPr>
      </w:pPr>
      <w:r>
        <w:rPr>
          <w:rFonts w:ascii="Arial Narrow" w:hAnsi="Arial Narrow"/>
          <w:sz w:val="24"/>
          <w:szCs w:val="24"/>
        </w:rPr>
        <w:t>68</w:t>
      </w:r>
      <w:r w:rsidRPr="007E7A80">
        <w:rPr>
          <w:rFonts w:ascii="Arial Narrow" w:hAnsi="Arial Narrow"/>
          <w:sz w:val="24"/>
          <w:szCs w:val="24"/>
        </w:rPr>
        <w:t xml:space="preserve">Km </w:t>
      </w:r>
      <w:r>
        <w:rPr>
          <w:rFonts w:ascii="Arial Narrow" w:hAnsi="Arial Narrow"/>
          <w:sz w:val="24"/>
          <w:szCs w:val="24"/>
        </w:rPr>
        <w:t xml:space="preserve">West </w:t>
      </w:r>
      <w:r w:rsidRPr="007E7A80">
        <w:rPr>
          <w:rFonts w:ascii="Arial Narrow" w:hAnsi="Arial Narrow"/>
          <w:sz w:val="24"/>
          <w:szCs w:val="24"/>
        </w:rPr>
        <w:t xml:space="preserve">from Al </w:t>
      </w:r>
      <w:proofErr w:type="spellStart"/>
      <w:r w:rsidRPr="007E7A80">
        <w:rPr>
          <w:rFonts w:ascii="Arial Narrow" w:hAnsi="Arial Narrow"/>
          <w:sz w:val="24"/>
          <w:szCs w:val="24"/>
        </w:rPr>
        <w:t>Nihoud</w:t>
      </w:r>
      <w:proofErr w:type="spellEnd"/>
      <w:r w:rsidRPr="007E7A80">
        <w:rPr>
          <w:rFonts w:ascii="Arial Narrow" w:hAnsi="Arial Narrow"/>
          <w:sz w:val="24"/>
          <w:szCs w:val="24"/>
        </w:rPr>
        <w:t xml:space="preserve">, West </w:t>
      </w:r>
      <w:proofErr w:type="spellStart"/>
      <w:r w:rsidRPr="007E7A80">
        <w:rPr>
          <w:rFonts w:ascii="Arial Narrow" w:hAnsi="Arial Narrow"/>
          <w:sz w:val="24"/>
          <w:szCs w:val="24"/>
        </w:rPr>
        <w:t>Kordufan</w:t>
      </w:r>
      <w:proofErr w:type="spellEnd"/>
    </w:p>
    <w:p w:rsidR="009864A6" w:rsidRPr="00892E82" w:rsidRDefault="009864A6" w:rsidP="009864A6">
      <w:pPr>
        <w:contextualSpacing/>
        <w:jc w:val="both"/>
        <w:rPr>
          <w:rFonts w:ascii="Arial Narrow" w:hAnsi="Arial Narrow"/>
          <w:b/>
          <w:bCs/>
          <w:sz w:val="24"/>
          <w:szCs w:val="24"/>
        </w:rPr>
      </w:pPr>
      <w:r w:rsidRPr="00892E82">
        <w:rPr>
          <w:rFonts w:ascii="Arial Narrow" w:hAnsi="Arial Narrow"/>
          <w:b/>
          <w:bCs/>
          <w:sz w:val="24"/>
          <w:szCs w:val="24"/>
        </w:rPr>
        <w:t>Coordinates</w:t>
      </w:r>
    </w:p>
    <w:p w:rsidR="009864A6" w:rsidRPr="00892E82" w:rsidRDefault="009864A6" w:rsidP="009864A6">
      <w:pPr>
        <w:contextualSpacing/>
        <w:jc w:val="both"/>
        <w:rPr>
          <w:rFonts w:ascii="Arial Narrow" w:hAnsi="Arial Narrow"/>
          <w:sz w:val="24"/>
          <w:szCs w:val="24"/>
        </w:rPr>
      </w:pPr>
      <w:r>
        <w:rPr>
          <w:rFonts w:ascii="Arial Narrow" w:hAnsi="Arial Narrow"/>
          <w:sz w:val="24"/>
          <w:szCs w:val="24"/>
        </w:rPr>
        <w:t>Lat. N: 13   06   1.57Lon. E:  027   56     3.44</w:t>
      </w:r>
    </w:p>
    <w:p w:rsidR="009864A6" w:rsidRPr="00892E82" w:rsidRDefault="009864A6" w:rsidP="009864A6">
      <w:pPr>
        <w:contextualSpacing/>
        <w:jc w:val="both"/>
        <w:rPr>
          <w:rFonts w:ascii="Arial Narrow" w:hAnsi="Arial Narrow"/>
          <w:sz w:val="24"/>
          <w:szCs w:val="24"/>
        </w:rPr>
      </w:pPr>
    </w:p>
    <w:p w:rsidR="009864A6" w:rsidRPr="00892E82" w:rsidRDefault="009864A6" w:rsidP="009864A6">
      <w:pPr>
        <w:contextualSpacing/>
        <w:jc w:val="both"/>
        <w:rPr>
          <w:rFonts w:ascii="Arial Narrow" w:hAnsi="Arial Narrow"/>
          <w:b/>
          <w:bCs/>
          <w:sz w:val="24"/>
          <w:szCs w:val="24"/>
        </w:rPr>
      </w:pPr>
      <w:r w:rsidRPr="00892E82">
        <w:rPr>
          <w:rFonts w:ascii="Arial Narrow" w:hAnsi="Arial Narrow"/>
          <w:b/>
          <w:bCs/>
          <w:sz w:val="24"/>
          <w:szCs w:val="24"/>
        </w:rPr>
        <w:lastRenderedPageBreak/>
        <w:t xml:space="preserve">Borehole Characteristics </w:t>
      </w:r>
    </w:p>
    <w:p w:rsidR="009864A6" w:rsidRDefault="009864A6" w:rsidP="009864A6">
      <w:pPr>
        <w:contextualSpacing/>
        <w:jc w:val="both"/>
        <w:rPr>
          <w:rFonts w:ascii="Arial Narrow" w:hAnsi="Arial Narrow"/>
          <w:sz w:val="24"/>
          <w:szCs w:val="24"/>
        </w:rPr>
      </w:pPr>
      <w:r w:rsidRPr="00892E82">
        <w:rPr>
          <w:rFonts w:ascii="Arial Narrow" w:hAnsi="Arial Narrow"/>
          <w:sz w:val="24"/>
          <w:szCs w:val="24"/>
        </w:rPr>
        <w:t xml:space="preserve">Total Depth: </w:t>
      </w:r>
      <w:r>
        <w:rPr>
          <w:rFonts w:ascii="Arial Narrow" w:hAnsi="Arial Narrow"/>
          <w:sz w:val="24"/>
          <w:szCs w:val="24"/>
        </w:rPr>
        <w:t xml:space="preserve">480F                          </w:t>
      </w:r>
      <w:r w:rsidR="00907530">
        <w:rPr>
          <w:rFonts w:ascii="Arial Narrow" w:hAnsi="Arial Narrow"/>
          <w:sz w:val="24"/>
          <w:szCs w:val="24"/>
        </w:rPr>
        <w:t xml:space="preserve">         </w:t>
      </w:r>
      <w:r>
        <w:rPr>
          <w:rFonts w:ascii="Arial Narrow" w:hAnsi="Arial Narrow"/>
          <w:sz w:val="24"/>
          <w:szCs w:val="24"/>
        </w:rPr>
        <w:t>Casing</w:t>
      </w:r>
      <w:r w:rsidRPr="00892E82">
        <w:rPr>
          <w:rFonts w:ascii="Arial Narrow" w:hAnsi="Arial Narrow"/>
          <w:sz w:val="24"/>
          <w:szCs w:val="24"/>
        </w:rPr>
        <w:t xml:space="preserve"> Depth: </w:t>
      </w:r>
      <w:r>
        <w:rPr>
          <w:rFonts w:ascii="Arial Narrow" w:hAnsi="Arial Narrow"/>
          <w:sz w:val="24"/>
          <w:szCs w:val="24"/>
        </w:rPr>
        <w:t xml:space="preserve">475F                             </w:t>
      </w:r>
      <w:r w:rsidR="00907530">
        <w:rPr>
          <w:rFonts w:ascii="Arial Narrow" w:hAnsi="Arial Narrow"/>
          <w:sz w:val="24"/>
          <w:szCs w:val="24"/>
        </w:rPr>
        <w:t xml:space="preserve">                                  </w:t>
      </w:r>
      <w:r>
        <w:rPr>
          <w:rFonts w:ascii="Arial Narrow" w:hAnsi="Arial Narrow"/>
          <w:sz w:val="24"/>
          <w:szCs w:val="24"/>
        </w:rPr>
        <w:t xml:space="preserve"> Yield: 13.6</w:t>
      </w:r>
      <w:r w:rsidRPr="00892E82">
        <w:rPr>
          <w:rFonts w:ascii="Arial Narrow" w:hAnsi="Arial Narrow"/>
          <w:sz w:val="24"/>
          <w:szCs w:val="24"/>
        </w:rPr>
        <w:t>M³/H</w:t>
      </w:r>
    </w:p>
    <w:p w:rsidR="00A475A9" w:rsidRPr="00064A51" w:rsidRDefault="00A475A9" w:rsidP="00A13154">
      <w:pPr>
        <w:spacing w:after="0" w:line="240" w:lineRule="auto"/>
        <w:rPr>
          <w:rFonts w:ascii="Arial" w:hAnsi="Arial" w:cs="Arial"/>
        </w:rPr>
      </w:pPr>
    </w:p>
    <w:p w:rsidR="000F05D5" w:rsidRDefault="000F05D5" w:rsidP="00907530">
      <w:pPr>
        <w:spacing w:after="0" w:line="240" w:lineRule="auto"/>
        <w:ind w:left="-993" w:firstLine="633"/>
        <w:rPr>
          <w:rFonts w:ascii="Arial" w:hAnsi="Arial" w:cs="Arial"/>
          <w:b/>
          <w:caps/>
        </w:rPr>
      </w:pPr>
    </w:p>
    <w:tbl>
      <w:tblPr>
        <w:tblStyle w:val="TableGrid"/>
        <w:tblW w:w="10780" w:type="dxa"/>
        <w:tblInd w:w="108" w:type="dxa"/>
        <w:tblLook w:val="04A0" w:firstRow="1" w:lastRow="0" w:firstColumn="1" w:lastColumn="0" w:noHBand="0" w:noVBand="1"/>
      </w:tblPr>
      <w:tblGrid>
        <w:gridCol w:w="7380"/>
        <w:gridCol w:w="3400"/>
      </w:tblGrid>
      <w:tr w:rsidR="009864A6" w:rsidRPr="00630E26" w:rsidTr="00907530">
        <w:tc>
          <w:tcPr>
            <w:tcW w:w="7380" w:type="dxa"/>
            <w:shd w:val="clear" w:color="auto" w:fill="EEECE1" w:themeFill="background2"/>
          </w:tcPr>
          <w:p w:rsidR="009864A6" w:rsidRPr="00AE5911" w:rsidRDefault="009864A6" w:rsidP="00910AC0">
            <w:pPr>
              <w:pStyle w:val="ListParagraph"/>
              <w:rPr>
                <w:rFonts w:asciiTheme="minorBidi" w:eastAsiaTheme="minorHAnsi" w:hAnsiTheme="minorBidi"/>
                <w:b/>
                <w:bCs/>
                <w:sz w:val="24"/>
                <w:szCs w:val="24"/>
              </w:rPr>
            </w:pPr>
            <w:r w:rsidRPr="00AE5911">
              <w:rPr>
                <w:rFonts w:asciiTheme="minorBidi" w:eastAsiaTheme="minorHAnsi" w:hAnsiTheme="minorBidi"/>
                <w:b/>
                <w:bCs/>
                <w:sz w:val="24"/>
                <w:szCs w:val="24"/>
              </w:rPr>
              <w:t>Item Description</w:t>
            </w:r>
          </w:p>
        </w:tc>
        <w:tc>
          <w:tcPr>
            <w:tcW w:w="3400" w:type="dxa"/>
            <w:shd w:val="clear" w:color="auto" w:fill="EEECE1" w:themeFill="background2"/>
          </w:tcPr>
          <w:p w:rsidR="009864A6" w:rsidRPr="00AE5911" w:rsidRDefault="009864A6" w:rsidP="00910AC0">
            <w:pPr>
              <w:pStyle w:val="ListParagraph"/>
              <w:rPr>
                <w:rFonts w:asciiTheme="minorBidi" w:eastAsiaTheme="minorHAnsi" w:hAnsiTheme="minorBidi"/>
                <w:b/>
                <w:bCs/>
                <w:sz w:val="24"/>
                <w:szCs w:val="24"/>
              </w:rPr>
            </w:pPr>
            <w:r w:rsidRPr="00AE5911">
              <w:rPr>
                <w:rFonts w:asciiTheme="minorBidi" w:eastAsiaTheme="minorHAnsi" w:hAnsiTheme="minorBidi"/>
                <w:b/>
                <w:bCs/>
                <w:sz w:val="24"/>
                <w:szCs w:val="24"/>
              </w:rPr>
              <w:t>Price/SDG</w:t>
            </w:r>
          </w:p>
        </w:tc>
      </w:tr>
      <w:tr w:rsidR="009864A6" w:rsidRPr="00630E26" w:rsidTr="00907530">
        <w:tc>
          <w:tcPr>
            <w:tcW w:w="7380" w:type="dxa"/>
          </w:tcPr>
          <w:p w:rsidR="009864A6" w:rsidRPr="00CB10A5" w:rsidRDefault="009864A6" w:rsidP="005A7564">
            <w:pPr>
              <w:pStyle w:val="ListParagraph"/>
              <w:numPr>
                <w:ilvl w:val="0"/>
                <w:numId w:val="23"/>
              </w:numPr>
              <w:jc w:val="both"/>
              <w:rPr>
                <w:rFonts w:ascii="Arial Narrow" w:hAnsi="Arial Narrow"/>
                <w:b/>
                <w:bCs/>
                <w:sz w:val="24"/>
                <w:szCs w:val="24"/>
              </w:rPr>
            </w:pPr>
            <w:r w:rsidRPr="00CB10A5">
              <w:rPr>
                <w:rFonts w:ascii="Arial Narrow" w:hAnsi="Arial Narrow"/>
                <w:b/>
                <w:bCs/>
                <w:sz w:val="24"/>
                <w:szCs w:val="24"/>
              </w:rPr>
              <w:t>Installation of New 2" Solar-Powered Submersible Pump (H:129M &amp; Q: 13.6M³/H)</w:t>
            </w:r>
          </w:p>
          <w:p w:rsidR="009864A6" w:rsidRPr="00CB10A5" w:rsidRDefault="009864A6" w:rsidP="00910AC0">
            <w:pPr>
              <w:pStyle w:val="ListParagraph"/>
              <w:ind w:left="580"/>
              <w:jc w:val="both"/>
              <w:rPr>
                <w:rFonts w:ascii="Arial Narrow" w:hAnsi="Arial Narrow"/>
                <w:b/>
                <w:bCs/>
                <w:sz w:val="24"/>
                <w:szCs w:val="24"/>
              </w:rPr>
            </w:pPr>
            <w:r w:rsidRPr="00CB10A5">
              <w:rPr>
                <w:rFonts w:ascii="Arial Narrow" w:hAnsi="Arial Narrow"/>
                <w:sz w:val="24"/>
                <w:szCs w:val="24"/>
              </w:rPr>
              <w:t>With the following parts/components</w:t>
            </w:r>
            <w:r w:rsidRPr="00CB10A5">
              <w:rPr>
                <w:rFonts w:ascii="Arial Narrow" w:hAnsi="Arial Narrow"/>
                <w:b/>
                <w:bCs/>
                <w:sz w:val="24"/>
                <w:szCs w:val="24"/>
              </w:rPr>
              <w:t>:</w:t>
            </w:r>
          </w:p>
          <w:p w:rsidR="009864A6" w:rsidRPr="00CB10A5" w:rsidRDefault="009864A6" w:rsidP="00910AC0">
            <w:pPr>
              <w:pStyle w:val="ListParagraph"/>
              <w:ind w:left="580"/>
              <w:jc w:val="both"/>
              <w:rPr>
                <w:rFonts w:ascii="Arial Narrow" w:hAnsi="Arial Narrow"/>
                <w:b/>
                <w:bCs/>
                <w:sz w:val="24"/>
                <w:szCs w:val="24"/>
              </w:rPr>
            </w:pPr>
          </w:p>
          <w:p w:rsidR="009864A6" w:rsidRPr="00CB10A5" w:rsidRDefault="009864A6" w:rsidP="005A7564">
            <w:pPr>
              <w:pStyle w:val="ListParagraph"/>
              <w:numPr>
                <w:ilvl w:val="0"/>
                <w:numId w:val="25"/>
              </w:numPr>
              <w:jc w:val="both"/>
              <w:rPr>
                <w:rFonts w:ascii="Arial Narrow" w:hAnsi="Arial Narrow"/>
                <w:sz w:val="24"/>
                <w:szCs w:val="24"/>
              </w:rPr>
            </w:pPr>
            <w:r w:rsidRPr="00CB10A5">
              <w:rPr>
                <w:rFonts w:ascii="Arial Narrow" w:hAnsi="Arial Narrow"/>
                <w:sz w:val="24"/>
                <w:szCs w:val="24"/>
              </w:rPr>
              <w:t>Motor 7.5Kw/10HP</w:t>
            </w:r>
          </w:p>
          <w:p w:rsidR="009864A6" w:rsidRPr="00CB10A5" w:rsidRDefault="009864A6" w:rsidP="005A7564">
            <w:pPr>
              <w:pStyle w:val="ListParagraph"/>
              <w:numPr>
                <w:ilvl w:val="0"/>
                <w:numId w:val="25"/>
              </w:numPr>
              <w:jc w:val="both"/>
              <w:rPr>
                <w:rFonts w:ascii="Arial Narrow" w:hAnsi="Arial Narrow"/>
                <w:sz w:val="24"/>
                <w:szCs w:val="24"/>
              </w:rPr>
            </w:pPr>
            <w:r w:rsidRPr="00CB10A5">
              <w:rPr>
                <w:rFonts w:ascii="Arial Narrow" w:hAnsi="Arial Narrow"/>
                <w:sz w:val="24"/>
                <w:szCs w:val="24"/>
              </w:rPr>
              <w:t>3Phase control panel 10HP-Italy Made</w:t>
            </w:r>
          </w:p>
          <w:p w:rsidR="009864A6" w:rsidRPr="00CB10A5" w:rsidRDefault="009864A6" w:rsidP="005A7564">
            <w:pPr>
              <w:pStyle w:val="ListParagraph"/>
              <w:numPr>
                <w:ilvl w:val="0"/>
                <w:numId w:val="25"/>
              </w:numPr>
              <w:jc w:val="both"/>
              <w:rPr>
                <w:rFonts w:ascii="Arial Narrow" w:hAnsi="Arial Narrow"/>
                <w:sz w:val="24"/>
                <w:szCs w:val="24"/>
              </w:rPr>
            </w:pPr>
            <w:r w:rsidRPr="00CB10A5">
              <w:rPr>
                <w:rFonts w:ascii="Arial Narrow" w:hAnsi="Arial Narrow"/>
                <w:sz w:val="24"/>
                <w:szCs w:val="24"/>
              </w:rPr>
              <w:t>Connecting cable(6mm-thick)</w:t>
            </w:r>
          </w:p>
          <w:p w:rsidR="009864A6" w:rsidRPr="00CB10A5" w:rsidRDefault="009864A6" w:rsidP="005A7564">
            <w:pPr>
              <w:pStyle w:val="ListParagraph"/>
              <w:numPr>
                <w:ilvl w:val="0"/>
                <w:numId w:val="25"/>
              </w:numPr>
              <w:jc w:val="both"/>
              <w:rPr>
                <w:rFonts w:ascii="Arial Narrow" w:hAnsi="Arial Narrow"/>
                <w:sz w:val="24"/>
                <w:szCs w:val="24"/>
              </w:rPr>
            </w:pPr>
            <w:r w:rsidRPr="00CB10A5">
              <w:rPr>
                <w:rFonts w:ascii="Arial Narrow" w:hAnsi="Arial Narrow"/>
                <w:sz w:val="24"/>
                <w:szCs w:val="24"/>
              </w:rPr>
              <w:t>43, 2"Riser pipes ASTM or API</w:t>
            </w:r>
          </w:p>
          <w:p w:rsidR="009864A6" w:rsidRPr="00630E26" w:rsidRDefault="009864A6" w:rsidP="00910AC0">
            <w:pPr>
              <w:pStyle w:val="ListParagraph"/>
              <w:jc w:val="both"/>
              <w:rPr>
                <w:rFonts w:asciiTheme="majorBidi" w:hAnsiTheme="majorBidi" w:cstheme="majorBidi"/>
                <w:b/>
                <w:bCs/>
                <w:sz w:val="24"/>
                <w:szCs w:val="24"/>
              </w:rPr>
            </w:pPr>
          </w:p>
        </w:tc>
        <w:tc>
          <w:tcPr>
            <w:tcW w:w="3400" w:type="dxa"/>
          </w:tcPr>
          <w:p w:rsidR="009864A6" w:rsidRPr="00E14DBE" w:rsidRDefault="009864A6" w:rsidP="00910AC0">
            <w:pPr>
              <w:pStyle w:val="ListParagraph"/>
              <w:jc w:val="both"/>
              <w:rPr>
                <w:rFonts w:ascii="Arial Narrow" w:eastAsiaTheme="minorHAnsi" w:hAnsi="Arial Narrow"/>
                <w:b/>
                <w:bCs/>
                <w:sz w:val="24"/>
                <w:szCs w:val="24"/>
              </w:rPr>
            </w:pPr>
          </w:p>
        </w:tc>
      </w:tr>
      <w:tr w:rsidR="009864A6" w:rsidRPr="00630E26" w:rsidTr="00907530">
        <w:tc>
          <w:tcPr>
            <w:tcW w:w="7380" w:type="dxa"/>
          </w:tcPr>
          <w:p w:rsidR="009864A6" w:rsidRPr="00CB10A5" w:rsidRDefault="009864A6" w:rsidP="005A7564">
            <w:pPr>
              <w:pStyle w:val="ListParagraph"/>
              <w:numPr>
                <w:ilvl w:val="0"/>
                <w:numId w:val="23"/>
              </w:numPr>
              <w:jc w:val="both"/>
              <w:rPr>
                <w:rFonts w:ascii="Arial Narrow" w:hAnsi="Arial Narrow"/>
                <w:b/>
                <w:bCs/>
                <w:sz w:val="24"/>
                <w:szCs w:val="24"/>
              </w:rPr>
            </w:pPr>
            <w:r w:rsidRPr="00CB10A5">
              <w:rPr>
                <w:rFonts w:ascii="Arial Narrow" w:hAnsi="Arial Narrow"/>
                <w:b/>
                <w:bCs/>
                <w:sz w:val="24"/>
                <w:szCs w:val="24"/>
              </w:rPr>
              <w:t>Installation of New Solar Energy-Generating System</w:t>
            </w:r>
          </w:p>
          <w:p w:rsidR="009864A6" w:rsidRDefault="009864A6" w:rsidP="00910AC0">
            <w:pPr>
              <w:pStyle w:val="ListParagraph"/>
              <w:ind w:left="580"/>
              <w:jc w:val="both"/>
              <w:rPr>
                <w:rFonts w:asciiTheme="minorBidi" w:eastAsiaTheme="minorHAnsi" w:hAnsiTheme="minorBidi"/>
                <w:sz w:val="24"/>
                <w:szCs w:val="24"/>
              </w:rPr>
            </w:pPr>
            <w:r w:rsidRPr="00CB10A5">
              <w:rPr>
                <w:rFonts w:ascii="Arial Narrow" w:hAnsi="Arial Narrow"/>
                <w:sz w:val="24"/>
                <w:szCs w:val="24"/>
              </w:rPr>
              <w:t>With the following parts/components</w:t>
            </w:r>
            <w:r w:rsidRPr="00CB10A5">
              <w:rPr>
                <w:rFonts w:asciiTheme="minorBidi" w:eastAsiaTheme="minorHAnsi" w:hAnsiTheme="minorBidi"/>
                <w:sz w:val="24"/>
                <w:szCs w:val="24"/>
              </w:rPr>
              <w:t>:</w:t>
            </w:r>
          </w:p>
          <w:p w:rsidR="009864A6" w:rsidRPr="00CB10A5" w:rsidRDefault="009864A6" w:rsidP="00910AC0">
            <w:pPr>
              <w:pStyle w:val="ListParagraph"/>
              <w:ind w:left="580"/>
              <w:jc w:val="both"/>
              <w:rPr>
                <w:rFonts w:asciiTheme="minorBidi" w:eastAsiaTheme="minorHAnsi" w:hAnsiTheme="minorBidi"/>
                <w:sz w:val="24"/>
                <w:szCs w:val="24"/>
              </w:rPr>
            </w:pPr>
          </w:p>
          <w:p w:rsidR="009864A6" w:rsidRPr="00CB10A5" w:rsidRDefault="009864A6" w:rsidP="005A7564">
            <w:pPr>
              <w:pStyle w:val="ListParagraph"/>
              <w:numPr>
                <w:ilvl w:val="0"/>
                <w:numId w:val="24"/>
              </w:numPr>
              <w:jc w:val="both"/>
              <w:rPr>
                <w:rFonts w:ascii="Arial Narrow" w:hAnsi="Arial Narrow"/>
                <w:sz w:val="24"/>
                <w:szCs w:val="24"/>
              </w:rPr>
            </w:pPr>
            <w:r w:rsidRPr="00CB10A5">
              <w:rPr>
                <w:rFonts w:ascii="Arial Narrow" w:hAnsi="Arial Narrow"/>
                <w:sz w:val="24"/>
                <w:szCs w:val="24"/>
              </w:rPr>
              <w:t>30Solar/PV Modules Mono Half cut 350 watts or equivalent (European Union or India or Africa origin).</w:t>
            </w:r>
          </w:p>
          <w:p w:rsidR="009864A6" w:rsidRPr="00CB10A5" w:rsidRDefault="009864A6" w:rsidP="005A7564">
            <w:pPr>
              <w:pStyle w:val="ListParagraph"/>
              <w:numPr>
                <w:ilvl w:val="0"/>
                <w:numId w:val="24"/>
              </w:numPr>
              <w:jc w:val="both"/>
              <w:rPr>
                <w:rFonts w:ascii="Arial Narrow" w:hAnsi="Arial Narrow"/>
                <w:sz w:val="24"/>
                <w:szCs w:val="24"/>
              </w:rPr>
            </w:pPr>
            <w:r w:rsidRPr="00CB10A5">
              <w:rPr>
                <w:rFonts w:ascii="Arial Narrow" w:hAnsi="Arial Narrow"/>
                <w:sz w:val="24"/>
                <w:szCs w:val="24"/>
              </w:rPr>
              <w:t xml:space="preserve">AC </w:t>
            </w:r>
            <w:proofErr w:type="gramStart"/>
            <w:r w:rsidRPr="00CB10A5">
              <w:rPr>
                <w:rFonts w:ascii="Arial Narrow" w:hAnsi="Arial Narrow"/>
                <w:sz w:val="24"/>
                <w:szCs w:val="24"/>
              </w:rPr>
              <w:t>Inverter  11Kw</w:t>
            </w:r>
            <w:proofErr w:type="gramEnd"/>
            <w:r w:rsidRPr="00CB10A5">
              <w:rPr>
                <w:rFonts w:ascii="Arial Narrow" w:hAnsi="Arial Narrow"/>
                <w:sz w:val="24"/>
                <w:szCs w:val="24"/>
              </w:rPr>
              <w:t xml:space="preserve">/15HP. </w:t>
            </w:r>
          </w:p>
          <w:p w:rsidR="009864A6" w:rsidRPr="00CB10A5" w:rsidRDefault="009864A6" w:rsidP="005A7564">
            <w:pPr>
              <w:pStyle w:val="ListParagraph"/>
              <w:numPr>
                <w:ilvl w:val="0"/>
                <w:numId w:val="24"/>
              </w:numPr>
              <w:jc w:val="both"/>
              <w:rPr>
                <w:rFonts w:ascii="Arial Narrow" w:hAnsi="Arial Narrow"/>
                <w:sz w:val="24"/>
                <w:szCs w:val="24"/>
              </w:rPr>
            </w:pPr>
            <w:r w:rsidRPr="00CB10A5">
              <w:rPr>
                <w:rFonts w:ascii="Arial Narrow" w:hAnsi="Arial Narrow"/>
                <w:sz w:val="24"/>
                <w:szCs w:val="24"/>
              </w:rPr>
              <w:t>DC Molded Case Circuit Breaker (MCCB) 60A or more</w:t>
            </w:r>
          </w:p>
          <w:p w:rsidR="009864A6" w:rsidRPr="00CB10A5" w:rsidRDefault="009864A6" w:rsidP="005A7564">
            <w:pPr>
              <w:pStyle w:val="ListParagraph"/>
              <w:numPr>
                <w:ilvl w:val="0"/>
                <w:numId w:val="24"/>
              </w:numPr>
              <w:jc w:val="both"/>
              <w:rPr>
                <w:rFonts w:ascii="Arial Narrow" w:hAnsi="Arial Narrow"/>
                <w:sz w:val="24"/>
                <w:szCs w:val="24"/>
              </w:rPr>
            </w:pPr>
            <w:r w:rsidRPr="00CB10A5">
              <w:rPr>
                <w:rFonts w:ascii="Arial Narrow" w:hAnsi="Arial Narrow"/>
                <w:sz w:val="24"/>
                <w:szCs w:val="24"/>
              </w:rPr>
              <w:t>Housing Box</w:t>
            </w:r>
          </w:p>
          <w:p w:rsidR="009864A6" w:rsidRPr="00CB10A5" w:rsidRDefault="009864A6" w:rsidP="005A7564">
            <w:pPr>
              <w:pStyle w:val="ListParagraph"/>
              <w:numPr>
                <w:ilvl w:val="0"/>
                <w:numId w:val="24"/>
              </w:numPr>
              <w:jc w:val="both"/>
              <w:rPr>
                <w:rFonts w:ascii="Arial Narrow" w:hAnsi="Arial Narrow"/>
                <w:sz w:val="24"/>
                <w:szCs w:val="24"/>
              </w:rPr>
            </w:pPr>
            <w:r w:rsidRPr="00CB10A5">
              <w:rPr>
                <w:rFonts w:ascii="Arial Narrow" w:hAnsi="Arial Narrow"/>
                <w:sz w:val="24"/>
                <w:szCs w:val="24"/>
              </w:rPr>
              <w:t>Ground Mounting Structure(Holding Structure): Aluminum Alloy, Top-Quality</w:t>
            </w:r>
          </w:p>
          <w:p w:rsidR="009864A6" w:rsidRPr="00CB10A5" w:rsidRDefault="009864A6" w:rsidP="005A7564">
            <w:pPr>
              <w:pStyle w:val="ListParagraph"/>
              <w:numPr>
                <w:ilvl w:val="0"/>
                <w:numId w:val="24"/>
              </w:numPr>
              <w:jc w:val="both"/>
              <w:rPr>
                <w:rFonts w:ascii="Arial Narrow" w:hAnsi="Arial Narrow"/>
                <w:sz w:val="24"/>
                <w:szCs w:val="24"/>
              </w:rPr>
            </w:pPr>
            <w:r w:rsidRPr="00CB10A5">
              <w:rPr>
                <w:rFonts w:ascii="Arial Narrow" w:hAnsi="Arial Narrow"/>
                <w:sz w:val="24"/>
                <w:szCs w:val="24"/>
              </w:rPr>
              <w:t xml:space="preserve">Connecting Cable:  3Core (3Phase), </w:t>
            </w:r>
            <w:r w:rsidR="000A777D" w:rsidRPr="00910AC0">
              <w:rPr>
                <w:rFonts w:ascii="Arial Narrow" w:hAnsi="Arial Narrow"/>
                <w:b/>
                <w:bCs/>
                <w:sz w:val="24"/>
                <w:szCs w:val="24"/>
              </w:rPr>
              <w:t>10mm</w:t>
            </w:r>
            <w:r w:rsidR="000A777D">
              <w:rPr>
                <w:rFonts w:ascii="Arial Narrow" w:hAnsi="Arial Narrow"/>
                <w:sz w:val="24"/>
                <w:szCs w:val="24"/>
              </w:rPr>
              <w:t xml:space="preserve">, </w:t>
            </w:r>
            <w:r w:rsidRPr="00CB10A5">
              <w:rPr>
                <w:rFonts w:ascii="Arial Narrow" w:hAnsi="Arial Narrow"/>
                <w:sz w:val="24"/>
                <w:szCs w:val="24"/>
              </w:rPr>
              <w:t xml:space="preserve"> 200m long with fixing clips and pure cu</w:t>
            </w:r>
          </w:p>
          <w:p w:rsidR="009864A6" w:rsidRPr="00CB10A5" w:rsidRDefault="009864A6" w:rsidP="005A7564">
            <w:pPr>
              <w:pStyle w:val="ListParagraph"/>
              <w:numPr>
                <w:ilvl w:val="0"/>
                <w:numId w:val="24"/>
              </w:numPr>
              <w:jc w:val="both"/>
              <w:rPr>
                <w:rFonts w:ascii="Arial Narrow" w:hAnsi="Arial Narrow"/>
                <w:sz w:val="24"/>
                <w:szCs w:val="24"/>
              </w:rPr>
            </w:pPr>
            <w:r w:rsidRPr="00CB10A5">
              <w:rPr>
                <w:rFonts w:ascii="Arial Narrow" w:hAnsi="Arial Narrow"/>
                <w:sz w:val="24"/>
                <w:szCs w:val="24"/>
              </w:rPr>
              <w:t>Power Reactor 11KW/15HP.</w:t>
            </w:r>
          </w:p>
          <w:p w:rsidR="009864A6" w:rsidRPr="00CB10A5" w:rsidRDefault="009864A6" w:rsidP="005A7564">
            <w:pPr>
              <w:pStyle w:val="ListParagraph"/>
              <w:numPr>
                <w:ilvl w:val="0"/>
                <w:numId w:val="24"/>
              </w:numPr>
              <w:jc w:val="both"/>
              <w:rPr>
                <w:rFonts w:ascii="Arial Narrow" w:hAnsi="Arial Narrow"/>
                <w:sz w:val="24"/>
                <w:szCs w:val="24"/>
              </w:rPr>
            </w:pPr>
            <w:r w:rsidRPr="00CB10A5">
              <w:rPr>
                <w:rFonts w:ascii="Arial Narrow" w:hAnsi="Arial Narrow"/>
                <w:sz w:val="24"/>
                <w:szCs w:val="24"/>
              </w:rPr>
              <w:t xml:space="preserve">Lightning Arrester </w:t>
            </w:r>
          </w:p>
          <w:p w:rsidR="009864A6" w:rsidRPr="0080462A" w:rsidRDefault="009864A6" w:rsidP="005A7564">
            <w:pPr>
              <w:pStyle w:val="ListParagraph"/>
              <w:numPr>
                <w:ilvl w:val="0"/>
                <w:numId w:val="24"/>
              </w:numPr>
              <w:jc w:val="both"/>
              <w:rPr>
                <w:rFonts w:asciiTheme="minorBidi" w:eastAsiaTheme="minorHAnsi" w:hAnsiTheme="minorBidi"/>
                <w:sz w:val="24"/>
                <w:szCs w:val="24"/>
              </w:rPr>
            </w:pPr>
            <w:r w:rsidRPr="00CB10A5">
              <w:rPr>
                <w:rFonts w:ascii="Arial Narrow" w:hAnsi="Arial Narrow"/>
                <w:sz w:val="24"/>
                <w:szCs w:val="24"/>
              </w:rPr>
              <w:t>Assembly Boxes</w:t>
            </w:r>
          </w:p>
          <w:p w:rsidR="009864A6" w:rsidRPr="00630E26" w:rsidRDefault="009864A6" w:rsidP="00910AC0">
            <w:pPr>
              <w:contextualSpacing/>
              <w:jc w:val="both"/>
              <w:rPr>
                <w:rFonts w:asciiTheme="majorBidi" w:hAnsiTheme="majorBidi" w:cstheme="majorBidi"/>
                <w:sz w:val="24"/>
                <w:szCs w:val="24"/>
                <w:u w:val="single"/>
              </w:rPr>
            </w:pPr>
          </w:p>
        </w:tc>
        <w:tc>
          <w:tcPr>
            <w:tcW w:w="3400" w:type="dxa"/>
          </w:tcPr>
          <w:p w:rsidR="009864A6" w:rsidRPr="000043AB" w:rsidRDefault="009864A6" w:rsidP="00910AC0">
            <w:pPr>
              <w:pStyle w:val="ListParagraph"/>
              <w:jc w:val="both"/>
              <w:rPr>
                <w:rFonts w:asciiTheme="minorBidi" w:eastAsiaTheme="minorHAnsi" w:hAnsiTheme="minorBidi"/>
                <w:b/>
                <w:bCs/>
                <w:sz w:val="24"/>
                <w:szCs w:val="24"/>
              </w:rPr>
            </w:pPr>
          </w:p>
        </w:tc>
      </w:tr>
      <w:tr w:rsidR="009864A6" w:rsidRPr="00630E26" w:rsidTr="00907530">
        <w:tc>
          <w:tcPr>
            <w:tcW w:w="7380" w:type="dxa"/>
          </w:tcPr>
          <w:p w:rsidR="009864A6" w:rsidRDefault="009864A6" w:rsidP="005A7564">
            <w:pPr>
              <w:pStyle w:val="ListParagraph"/>
              <w:numPr>
                <w:ilvl w:val="0"/>
                <w:numId w:val="23"/>
              </w:numPr>
              <w:jc w:val="both"/>
              <w:rPr>
                <w:rFonts w:ascii="Arial Narrow" w:hAnsi="Arial Narrow"/>
                <w:b/>
                <w:bCs/>
                <w:sz w:val="24"/>
                <w:szCs w:val="24"/>
              </w:rPr>
            </w:pPr>
            <w:r w:rsidRPr="00CB10A5">
              <w:rPr>
                <w:rFonts w:ascii="Arial Narrow" w:hAnsi="Arial Narrow"/>
                <w:b/>
                <w:bCs/>
                <w:sz w:val="24"/>
                <w:szCs w:val="24"/>
              </w:rPr>
              <w:t>Fencing of Solar Energy-Generating Modules Field (50M)</w:t>
            </w:r>
          </w:p>
          <w:p w:rsidR="009864A6" w:rsidRPr="00CB10A5" w:rsidRDefault="009864A6" w:rsidP="00910AC0">
            <w:pPr>
              <w:pStyle w:val="ListParagraph"/>
              <w:ind w:left="580"/>
              <w:jc w:val="both"/>
              <w:rPr>
                <w:rFonts w:ascii="Arial Narrow" w:hAnsi="Arial Narrow"/>
                <w:sz w:val="24"/>
                <w:szCs w:val="24"/>
              </w:rPr>
            </w:pPr>
            <w:r w:rsidRPr="00CB10A5">
              <w:rPr>
                <w:rFonts w:ascii="Arial Narrow" w:hAnsi="Arial Narrow"/>
                <w:sz w:val="24"/>
                <w:szCs w:val="24"/>
              </w:rPr>
              <w:t>With following items/components:</w:t>
            </w:r>
          </w:p>
          <w:p w:rsidR="009864A6" w:rsidRPr="00630E26" w:rsidRDefault="009864A6" w:rsidP="00910AC0">
            <w:pPr>
              <w:contextualSpacing/>
              <w:jc w:val="both"/>
              <w:rPr>
                <w:rFonts w:asciiTheme="majorBidi" w:hAnsiTheme="majorBidi" w:cstheme="majorBidi"/>
                <w:sz w:val="24"/>
                <w:szCs w:val="24"/>
              </w:rPr>
            </w:pPr>
          </w:p>
          <w:p w:rsidR="009864A6" w:rsidRPr="008027C5" w:rsidRDefault="009864A6" w:rsidP="005A7564">
            <w:pPr>
              <w:pStyle w:val="ListParagraph"/>
              <w:numPr>
                <w:ilvl w:val="0"/>
                <w:numId w:val="24"/>
              </w:numPr>
              <w:jc w:val="both"/>
              <w:rPr>
                <w:rFonts w:ascii="Arial Narrow" w:hAnsi="Arial Narrow"/>
                <w:sz w:val="24"/>
                <w:szCs w:val="24"/>
              </w:rPr>
            </w:pPr>
            <w:r w:rsidRPr="008027C5">
              <w:rPr>
                <w:rFonts w:ascii="Arial Narrow" w:hAnsi="Arial Narrow"/>
                <w:sz w:val="24"/>
                <w:szCs w:val="24"/>
              </w:rPr>
              <w:t>Fixing 3" steel angled bar post for the fence sides</w:t>
            </w:r>
          </w:p>
          <w:p w:rsidR="009864A6" w:rsidRPr="008027C5" w:rsidRDefault="009864A6" w:rsidP="005A7564">
            <w:pPr>
              <w:pStyle w:val="ListParagraph"/>
              <w:numPr>
                <w:ilvl w:val="0"/>
                <w:numId w:val="24"/>
              </w:numPr>
              <w:jc w:val="both"/>
              <w:rPr>
                <w:rFonts w:ascii="Arial Narrow" w:hAnsi="Arial Narrow"/>
                <w:sz w:val="24"/>
                <w:szCs w:val="24"/>
              </w:rPr>
            </w:pPr>
            <w:r w:rsidRPr="008027C5">
              <w:rPr>
                <w:rFonts w:ascii="Arial Narrow" w:hAnsi="Arial Narrow"/>
                <w:sz w:val="24"/>
                <w:szCs w:val="24"/>
              </w:rPr>
              <w:t>Fixing 4" steel pipe posts for the fence corners</w:t>
            </w:r>
          </w:p>
          <w:p w:rsidR="009864A6" w:rsidRPr="008027C5" w:rsidRDefault="009864A6" w:rsidP="005A7564">
            <w:pPr>
              <w:pStyle w:val="ListParagraph"/>
              <w:numPr>
                <w:ilvl w:val="0"/>
                <w:numId w:val="24"/>
              </w:numPr>
              <w:jc w:val="both"/>
              <w:rPr>
                <w:rFonts w:ascii="Arial Narrow" w:hAnsi="Arial Narrow"/>
                <w:sz w:val="24"/>
                <w:szCs w:val="24"/>
              </w:rPr>
            </w:pPr>
            <w:r w:rsidRPr="008027C5">
              <w:rPr>
                <w:rFonts w:ascii="Arial Narrow" w:hAnsi="Arial Narrow"/>
                <w:sz w:val="24"/>
                <w:szCs w:val="24"/>
              </w:rPr>
              <w:t>Fixing 3.5mm-hick chain-link sheet: (5mm open)</w:t>
            </w:r>
          </w:p>
          <w:p w:rsidR="009864A6" w:rsidRPr="008027C5" w:rsidRDefault="009864A6" w:rsidP="005A7564">
            <w:pPr>
              <w:pStyle w:val="ListParagraph"/>
              <w:numPr>
                <w:ilvl w:val="0"/>
                <w:numId w:val="24"/>
              </w:numPr>
              <w:jc w:val="both"/>
              <w:rPr>
                <w:rFonts w:ascii="Arial Narrow" w:hAnsi="Arial Narrow"/>
                <w:sz w:val="24"/>
                <w:szCs w:val="24"/>
              </w:rPr>
            </w:pPr>
            <w:r w:rsidRPr="008027C5">
              <w:rPr>
                <w:rFonts w:ascii="Arial Narrow" w:hAnsi="Arial Narrow"/>
                <w:sz w:val="24"/>
                <w:szCs w:val="24"/>
              </w:rPr>
              <w:t xml:space="preserve">Fixing 12mm-thick tensile rods and wire for tightening </w:t>
            </w:r>
          </w:p>
          <w:p w:rsidR="00910AC0" w:rsidRPr="007F08C2" w:rsidRDefault="009864A6" w:rsidP="00910AC0">
            <w:pPr>
              <w:pStyle w:val="ListParagraph"/>
              <w:numPr>
                <w:ilvl w:val="0"/>
                <w:numId w:val="24"/>
              </w:numPr>
              <w:jc w:val="both"/>
              <w:rPr>
                <w:rFonts w:ascii="Arial Narrow" w:hAnsi="Arial Narrow"/>
                <w:color w:val="FF0000"/>
                <w:sz w:val="24"/>
                <w:szCs w:val="24"/>
              </w:rPr>
            </w:pPr>
            <w:r w:rsidRPr="008027C5">
              <w:rPr>
                <w:rFonts w:ascii="Arial Narrow" w:hAnsi="Arial Narrow"/>
                <w:sz w:val="24"/>
                <w:szCs w:val="24"/>
              </w:rPr>
              <w:t>Fixing 3mm-thick blade razor wire</w:t>
            </w:r>
            <w:r w:rsidR="00910AC0">
              <w:rPr>
                <w:rFonts w:ascii="Arial Narrow" w:hAnsi="Arial Narrow"/>
                <w:sz w:val="24"/>
                <w:szCs w:val="24"/>
              </w:rPr>
              <w:t xml:space="preserve"> on the top of fence: </w:t>
            </w:r>
            <w:r w:rsidR="00910AC0" w:rsidRPr="007F08C2">
              <w:rPr>
                <w:rFonts w:ascii="Arial Narrow" w:hAnsi="Arial Narrow"/>
                <w:color w:val="FF0000"/>
                <w:sz w:val="24"/>
                <w:szCs w:val="24"/>
              </w:rPr>
              <w:t xml:space="preserve">welding 1.5" angled steel bars in the V-shape of 0.5m </w:t>
            </w:r>
            <w:proofErr w:type="gramStart"/>
            <w:r w:rsidR="00910AC0" w:rsidRPr="007F08C2">
              <w:rPr>
                <w:rFonts w:ascii="Arial Narrow" w:hAnsi="Arial Narrow"/>
                <w:color w:val="FF0000"/>
                <w:sz w:val="24"/>
                <w:szCs w:val="24"/>
              </w:rPr>
              <w:t>high  onto</w:t>
            </w:r>
            <w:proofErr w:type="gramEnd"/>
            <w:r w:rsidR="00910AC0" w:rsidRPr="007F08C2">
              <w:rPr>
                <w:rFonts w:ascii="Arial Narrow" w:hAnsi="Arial Narrow"/>
                <w:color w:val="FF0000"/>
                <w:sz w:val="24"/>
                <w:szCs w:val="24"/>
              </w:rPr>
              <w:t xml:space="preserve"> each 3" steel pipe post to accommodate the blade razor wire. </w:t>
            </w:r>
          </w:p>
          <w:p w:rsidR="009864A6" w:rsidRPr="008027C5" w:rsidRDefault="009864A6" w:rsidP="005A7564">
            <w:pPr>
              <w:pStyle w:val="ListParagraph"/>
              <w:numPr>
                <w:ilvl w:val="0"/>
                <w:numId w:val="24"/>
              </w:numPr>
              <w:jc w:val="both"/>
              <w:rPr>
                <w:rFonts w:ascii="Arial Narrow" w:hAnsi="Arial Narrow"/>
                <w:sz w:val="24"/>
                <w:szCs w:val="24"/>
              </w:rPr>
            </w:pPr>
            <w:r w:rsidRPr="008027C5">
              <w:rPr>
                <w:rFonts w:ascii="Arial Narrow" w:hAnsi="Arial Narrow"/>
                <w:sz w:val="24"/>
                <w:szCs w:val="24"/>
              </w:rPr>
              <w:t>Installing a lockable entrance gate (3m*3m): framed and gridded with HSR pipes</w:t>
            </w:r>
          </w:p>
          <w:p w:rsidR="009864A6" w:rsidRPr="00630E26" w:rsidRDefault="009864A6" w:rsidP="00910AC0">
            <w:pPr>
              <w:contextualSpacing/>
              <w:rPr>
                <w:rFonts w:asciiTheme="majorBidi" w:hAnsiTheme="majorBidi" w:cstheme="majorBidi"/>
                <w:sz w:val="24"/>
                <w:szCs w:val="24"/>
              </w:rPr>
            </w:pPr>
          </w:p>
        </w:tc>
        <w:tc>
          <w:tcPr>
            <w:tcW w:w="3400" w:type="dxa"/>
          </w:tcPr>
          <w:p w:rsidR="009864A6" w:rsidRPr="000043AB" w:rsidRDefault="009864A6" w:rsidP="00910AC0">
            <w:pPr>
              <w:pStyle w:val="ListParagraph"/>
              <w:jc w:val="both"/>
              <w:rPr>
                <w:rFonts w:asciiTheme="minorBidi" w:eastAsiaTheme="minorHAnsi" w:hAnsiTheme="minorBidi"/>
                <w:b/>
                <w:bCs/>
                <w:sz w:val="24"/>
                <w:szCs w:val="24"/>
              </w:rPr>
            </w:pPr>
          </w:p>
        </w:tc>
      </w:tr>
      <w:tr w:rsidR="009864A6" w:rsidRPr="00630E26" w:rsidTr="00907530">
        <w:tc>
          <w:tcPr>
            <w:tcW w:w="7380" w:type="dxa"/>
          </w:tcPr>
          <w:p w:rsidR="009864A6" w:rsidRDefault="009864A6" w:rsidP="005A7564">
            <w:pPr>
              <w:pStyle w:val="ListParagraph"/>
              <w:numPr>
                <w:ilvl w:val="0"/>
                <w:numId w:val="23"/>
              </w:numPr>
              <w:rPr>
                <w:rFonts w:asciiTheme="minorBidi" w:eastAsiaTheme="minorHAnsi" w:hAnsiTheme="minorBidi"/>
                <w:b/>
                <w:bCs/>
                <w:sz w:val="24"/>
                <w:szCs w:val="24"/>
              </w:rPr>
            </w:pPr>
            <w:r w:rsidRPr="008027C5">
              <w:rPr>
                <w:rFonts w:ascii="Arial Narrow" w:hAnsi="Arial Narrow"/>
                <w:b/>
                <w:bCs/>
                <w:sz w:val="24"/>
                <w:szCs w:val="24"/>
              </w:rPr>
              <w:t xml:space="preserve">Installation of Elevated Water Storage Tank </w:t>
            </w:r>
            <w:r>
              <w:rPr>
                <w:rFonts w:ascii="Arial Narrow" w:hAnsi="Arial Narrow"/>
                <w:b/>
                <w:bCs/>
                <w:sz w:val="24"/>
                <w:szCs w:val="24"/>
              </w:rPr>
              <w:t>10,000 Gal/</w:t>
            </w:r>
            <w:r w:rsidRPr="008027C5">
              <w:rPr>
                <w:rFonts w:ascii="Arial Narrow" w:hAnsi="Arial Narrow"/>
                <w:b/>
                <w:bCs/>
                <w:sz w:val="24"/>
                <w:szCs w:val="24"/>
              </w:rPr>
              <w:t>50M</w:t>
            </w:r>
            <w:r>
              <w:rPr>
                <w:rFonts w:asciiTheme="minorBidi" w:eastAsiaTheme="minorHAnsi" w:hAnsiTheme="minorBidi"/>
                <w:b/>
                <w:bCs/>
                <w:sz w:val="24"/>
                <w:szCs w:val="24"/>
              </w:rPr>
              <w:t>³ (Cylindrical Shape Tank)</w:t>
            </w:r>
          </w:p>
          <w:p w:rsidR="009864A6" w:rsidRPr="00CB10A5" w:rsidRDefault="009864A6" w:rsidP="00910AC0">
            <w:pPr>
              <w:pStyle w:val="ListParagraph"/>
              <w:ind w:left="580"/>
              <w:rPr>
                <w:rFonts w:ascii="Arial Narrow" w:hAnsi="Arial Narrow"/>
                <w:b/>
                <w:bCs/>
                <w:sz w:val="24"/>
                <w:szCs w:val="24"/>
              </w:rPr>
            </w:pPr>
            <w:r w:rsidRPr="00CB10A5">
              <w:rPr>
                <w:rFonts w:ascii="Arial Narrow" w:hAnsi="Arial Narrow"/>
                <w:b/>
                <w:bCs/>
                <w:sz w:val="24"/>
                <w:szCs w:val="24"/>
              </w:rPr>
              <w:t>Involving  following requirements:</w:t>
            </w:r>
          </w:p>
          <w:p w:rsidR="009864A6" w:rsidRPr="00CB10A5" w:rsidRDefault="009864A6" w:rsidP="00910AC0">
            <w:pPr>
              <w:pStyle w:val="ListParagraph"/>
              <w:ind w:left="580"/>
              <w:rPr>
                <w:rFonts w:ascii="Arial Narrow" w:hAnsi="Arial Narrow"/>
                <w:b/>
                <w:bCs/>
                <w:sz w:val="24"/>
                <w:szCs w:val="24"/>
              </w:rPr>
            </w:pPr>
          </w:p>
          <w:p w:rsidR="009864A6" w:rsidRPr="00053C22" w:rsidRDefault="009864A6" w:rsidP="005A7564">
            <w:pPr>
              <w:pStyle w:val="ListParagraph"/>
              <w:numPr>
                <w:ilvl w:val="0"/>
                <w:numId w:val="27"/>
              </w:numPr>
              <w:rPr>
                <w:rFonts w:ascii="Arial Narrow" w:hAnsi="Arial Narrow"/>
                <w:sz w:val="24"/>
                <w:szCs w:val="24"/>
              </w:rPr>
            </w:pPr>
            <w:r w:rsidRPr="00053C22">
              <w:rPr>
                <w:rFonts w:ascii="Arial Narrow" w:hAnsi="Arial Narrow"/>
                <w:b/>
                <w:bCs/>
                <w:sz w:val="24"/>
                <w:szCs w:val="24"/>
              </w:rPr>
              <w:t xml:space="preserve">Manufacture of Tank with Capacity of 10,000Gal/50M³ </w:t>
            </w:r>
            <w:r>
              <w:rPr>
                <w:rFonts w:ascii="Arial Narrow" w:hAnsi="Arial Narrow"/>
                <w:b/>
                <w:bCs/>
                <w:sz w:val="24"/>
                <w:szCs w:val="24"/>
              </w:rPr>
              <w:t>-Cylindrical Shape Tank</w:t>
            </w:r>
          </w:p>
          <w:p w:rsidR="009864A6" w:rsidRPr="00053C22" w:rsidRDefault="009864A6" w:rsidP="005A7564">
            <w:pPr>
              <w:pStyle w:val="ListParagraph"/>
              <w:numPr>
                <w:ilvl w:val="0"/>
                <w:numId w:val="27"/>
              </w:numPr>
              <w:rPr>
                <w:rFonts w:ascii="Arial Narrow" w:hAnsi="Arial Narrow"/>
                <w:sz w:val="24"/>
                <w:szCs w:val="24"/>
              </w:rPr>
            </w:pPr>
            <w:r w:rsidRPr="00053C22">
              <w:rPr>
                <w:rFonts w:ascii="Arial Narrow" w:hAnsi="Arial Narrow"/>
                <w:sz w:val="24"/>
                <w:szCs w:val="24"/>
              </w:rPr>
              <w:t xml:space="preserve">Fabricating 6mm-thick bottom plates </w:t>
            </w:r>
          </w:p>
          <w:p w:rsidR="009864A6" w:rsidRPr="00892E82" w:rsidRDefault="009864A6" w:rsidP="005A7564">
            <w:pPr>
              <w:pStyle w:val="ListParagraph"/>
              <w:numPr>
                <w:ilvl w:val="0"/>
                <w:numId w:val="27"/>
              </w:numPr>
              <w:rPr>
                <w:rFonts w:ascii="Arial Narrow" w:hAnsi="Arial Narrow"/>
                <w:sz w:val="24"/>
                <w:szCs w:val="24"/>
              </w:rPr>
            </w:pPr>
            <w:r w:rsidRPr="00892E82">
              <w:rPr>
                <w:rFonts w:ascii="Arial Narrow" w:hAnsi="Arial Narrow"/>
                <w:sz w:val="24"/>
                <w:szCs w:val="24"/>
              </w:rPr>
              <w:lastRenderedPageBreak/>
              <w:t xml:space="preserve">Fabricating 5mm-thick Walls plate  </w:t>
            </w:r>
          </w:p>
          <w:p w:rsidR="009864A6" w:rsidRPr="00892E82" w:rsidRDefault="009864A6" w:rsidP="005A7564">
            <w:pPr>
              <w:pStyle w:val="ListParagraph"/>
              <w:numPr>
                <w:ilvl w:val="0"/>
                <w:numId w:val="27"/>
              </w:numPr>
              <w:rPr>
                <w:rFonts w:ascii="Arial Narrow" w:hAnsi="Arial Narrow"/>
                <w:sz w:val="24"/>
                <w:szCs w:val="24"/>
              </w:rPr>
            </w:pPr>
            <w:r w:rsidRPr="00892E82">
              <w:rPr>
                <w:rFonts w:ascii="Arial Narrow" w:hAnsi="Arial Narrow"/>
                <w:sz w:val="24"/>
                <w:szCs w:val="24"/>
              </w:rPr>
              <w:t xml:space="preserve">Fabricating 3mm-thick top cover plates </w:t>
            </w:r>
          </w:p>
          <w:p w:rsidR="009864A6" w:rsidRPr="00892E82" w:rsidRDefault="009864A6" w:rsidP="005A7564">
            <w:pPr>
              <w:pStyle w:val="ListParagraph"/>
              <w:numPr>
                <w:ilvl w:val="0"/>
                <w:numId w:val="27"/>
              </w:numPr>
              <w:rPr>
                <w:rFonts w:ascii="Arial Narrow" w:hAnsi="Arial Narrow"/>
                <w:b/>
                <w:sz w:val="24"/>
                <w:szCs w:val="24"/>
              </w:rPr>
            </w:pPr>
            <w:r w:rsidRPr="00892E82">
              <w:rPr>
                <w:rFonts w:ascii="Arial Narrow" w:hAnsi="Arial Narrow"/>
                <w:sz w:val="24"/>
                <w:szCs w:val="24"/>
              </w:rPr>
              <w:t>Fixing 3"angled steel bars  in a horizontal cross-shape position, in the middle of  tan</w:t>
            </w:r>
            <w:r w:rsidRPr="00892E82">
              <w:rPr>
                <w:rFonts w:ascii="Arial Narrow" w:hAnsi="Arial Narrow"/>
                <w:b/>
                <w:sz w:val="24"/>
                <w:szCs w:val="24"/>
              </w:rPr>
              <w:t>k</w:t>
            </w:r>
          </w:p>
          <w:p w:rsidR="009864A6" w:rsidRPr="00892E82" w:rsidRDefault="009864A6" w:rsidP="005A7564">
            <w:pPr>
              <w:pStyle w:val="ListParagraph"/>
              <w:numPr>
                <w:ilvl w:val="0"/>
                <w:numId w:val="27"/>
              </w:numPr>
              <w:rPr>
                <w:rFonts w:ascii="Arial Narrow" w:hAnsi="Arial Narrow"/>
                <w:sz w:val="24"/>
                <w:szCs w:val="24"/>
              </w:rPr>
            </w:pPr>
            <w:r w:rsidRPr="00892E82">
              <w:rPr>
                <w:rFonts w:ascii="Arial Narrow" w:hAnsi="Arial Narrow"/>
                <w:bCs/>
                <w:sz w:val="24"/>
                <w:szCs w:val="24"/>
              </w:rPr>
              <w:t>Creating</w:t>
            </w:r>
            <w:r>
              <w:rPr>
                <w:rFonts w:ascii="Arial Narrow" w:hAnsi="Arial Narrow"/>
                <w:sz w:val="24"/>
                <w:szCs w:val="24"/>
              </w:rPr>
              <w:t>2” inlet, 4”outlet, 4" wash-out, 2</w:t>
            </w:r>
            <w:r w:rsidRPr="00892E82">
              <w:rPr>
                <w:rFonts w:ascii="Arial Narrow" w:hAnsi="Arial Narrow"/>
                <w:sz w:val="24"/>
                <w:szCs w:val="24"/>
              </w:rPr>
              <w:t xml:space="preserve">"out-flow and vent-pipe </w:t>
            </w:r>
          </w:p>
          <w:p w:rsidR="009864A6" w:rsidRDefault="009864A6" w:rsidP="005A7564">
            <w:pPr>
              <w:pStyle w:val="ListParagraph"/>
              <w:numPr>
                <w:ilvl w:val="0"/>
                <w:numId w:val="27"/>
              </w:numPr>
              <w:rPr>
                <w:rFonts w:ascii="Arial Narrow" w:hAnsi="Arial Narrow"/>
                <w:sz w:val="24"/>
                <w:szCs w:val="24"/>
              </w:rPr>
            </w:pPr>
            <w:r w:rsidRPr="00892E82">
              <w:rPr>
                <w:rFonts w:ascii="Arial Narrow" w:hAnsi="Arial Narrow"/>
                <w:sz w:val="24"/>
                <w:szCs w:val="24"/>
              </w:rPr>
              <w:t>Making</w:t>
            </w:r>
            <w:r>
              <w:rPr>
                <w:rFonts w:ascii="Arial Narrow" w:hAnsi="Arial Narrow"/>
                <w:sz w:val="24"/>
                <w:szCs w:val="24"/>
              </w:rPr>
              <w:t xml:space="preserve"> a</w:t>
            </w:r>
            <w:r w:rsidRPr="00892E82">
              <w:rPr>
                <w:rFonts w:ascii="Arial Narrow" w:hAnsi="Arial Narrow"/>
                <w:sz w:val="24"/>
                <w:szCs w:val="24"/>
              </w:rPr>
              <w:t xml:space="preserve"> manhole (60m*60m) on the top of tank with lockable </w:t>
            </w:r>
            <w:proofErr w:type="gramStart"/>
            <w:r w:rsidRPr="00892E82">
              <w:rPr>
                <w:rFonts w:ascii="Arial Narrow" w:hAnsi="Arial Narrow"/>
                <w:sz w:val="24"/>
                <w:szCs w:val="24"/>
              </w:rPr>
              <w:t>cover  of</w:t>
            </w:r>
            <w:proofErr w:type="gramEnd"/>
            <w:r w:rsidRPr="00892E82">
              <w:rPr>
                <w:rFonts w:ascii="Arial Narrow" w:hAnsi="Arial Narrow"/>
                <w:sz w:val="24"/>
                <w:szCs w:val="24"/>
              </w:rPr>
              <w:t xml:space="preserve"> 3mm-thick mild steel plate.</w:t>
            </w:r>
          </w:p>
          <w:p w:rsidR="009864A6" w:rsidRDefault="009864A6" w:rsidP="00910AC0">
            <w:pPr>
              <w:rPr>
                <w:rFonts w:ascii="Arial Narrow" w:hAnsi="Arial Narrow"/>
                <w:sz w:val="24"/>
                <w:szCs w:val="24"/>
              </w:rPr>
            </w:pPr>
          </w:p>
          <w:p w:rsidR="009864A6" w:rsidRPr="00BB0C79" w:rsidRDefault="009864A6" w:rsidP="005A7564">
            <w:pPr>
              <w:pStyle w:val="ListParagraph"/>
              <w:numPr>
                <w:ilvl w:val="0"/>
                <w:numId w:val="27"/>
              </w:numPr>
              <w:rPr>
                <w:rFonts w:ascii="Arial Narrow" w:hAnsi="Arial Narrow"/>
                <w:b/>
                <w:bCs/>
                <w:sz w:val="24"/>
                <w:szCs w:val="24"/>
              </w:rPr>
            </w:pPr>
            <w:r w:rsidRPr="00BB0C79">
              <w:rPr>
                <w:rFonts w:ascii="Arial Narrow" w:hAnsi="Arial Narrow"/>
                <w:b/>
                <w:bCs/>
                <w:sz w:val="24"/>
                <w:szCs w:val="24"/>
              </w:rPr>
              <w:t>Tank Water Level Indicator/Pointer</w:t>
            </w:r>
          </w:p>
          <w:p w:rsidR="009864A6" w:rsidRDefault="009864A6" w:rsidP="005A7564">
            <w:pPr>
              <w:pStyle w:val="ListParagraph"/>
              <w:numPr>
                <w:ilvl w:val="0"/>
                <w:numId w:val="29"/>
              </w:numPr>
              <w:rPr>
                <w:rFonts w:ascii="Arial Narrow" w:hAnsi="Arial Narrow"/>
                <w:sz w:val="24"/>
                <w:szCs w:val="24"/>
              </w:rPr>
            </w:pPr>
            <w:r>
              <w:rPr>
                <w:rFonts w:ascii="Arial Narrow" w:hAnsi="Arial Narrow"/>
                <w:sz w:val="24"/>
                <w:szCs w:val="24"/>
              </w:rPr>
              <w:t>Installing</w:t>
            </w:r>
            <w:r w:rsidRPr="00991548">
              <w:rPr>
                <w:rFonts w:ascii="Arial Narrow" w:hAnsi="Arial Narrow"/>
                <w:sz w:val="24"/>
                <w:szCs w:val="24"/>
              </w:rPr>
              <w:t xml:space="preserve"> tank water level indicator/pointer manufactured of a mild steel pulley, float, nylon string and weight and two angled steel bars 40*40*4.7mm should be welded at the face of the tank with a graded scale to indicate the water level inside the tank</w:t>
            </w:r>
          </w:p>
          <w:p w:rsidR="009864A6" w:rsidRPr="00A57D69" w:rsidRDefault="009864A6" w:rsidP="005A7564">
            <w:pPr>
              <w:pStyle w:val="ListParagraph"/>
              <w:numPr>
                <w:ilvl w:val="0"/>
                <w:numId w:val="28"/>
              </w:numPr>
              <w:rPr>
                <w:rFonts w:ascii="Arial Narrow" w:hAnsi="Arial Narrow"/>
                <w:sz w:val="24"/>
                <w:szCs w:val="24"/>
              </w:rPr>
            </w:pPr>
            <w:r w:rsidRPr="00A57D69">
              <w:rPr>
                <w:rFonts w:ascii="Arial Narrow" w:hAnsi="Arial Narrow"/>
                <w:sz w:val="24"/>
                <w:szCs w:val="24"/>
              </w:rPr>
              <w:t>Painting of Tank</w:t>
            </w:r>
          </w:p>
          <w:p w:rsidR="009864A6" w:rsidRDefault="009864A6" w:rsidP="005A7564">
            <w:pPr>
              <w:pStyle w:val="ListParagraph"/>
              <w:numPr>
                <w:ilvl w:val="0"/>
                <w:numId w:val="30"/>
              </w:numPr>
              <w:spacing w:after="120"/>
              <w:jc w:val="both"/>
              <w:rPr>
                <w:rFonts w:ascii="Arial Narrow" w:hAnsi="Arial Narrow"/>
                <w:sz w:val="24"/>
                <w:szCs w:val="24"/>
              </w:rPr>
            </w:pPr>
            <w:r w:rsidRPr="00991548">
              <w:rPr>
                <w:rFonts w:ascii="Arial Narrow" w:hAnsi="Arial Narrow"/>
                <w:sz w:val="24"/>
                <w:szCs w:val="24"/>
              </w:rPr>
              <w:t xml:space="preserve">Painting the inner part of the tank with 3 plies/coats and the outer one with two plies/coats using bituminous non - toxic material (water proof coat). </w:t>
            </w:r>
          </w:p>
          <w:p w:rsidR="009864A6" w:rsidRPr="00991548" w:rsidRDefault="009864A6" w:rsidP="005A7564">
            <w:pPr>
              <w:pStyle w:val="ListParagraph"/>
              <w:numPr>
                <w:ilvl w:val="0"/>
                <w:numId w:val="30"/>
              </w:numPr>
              <w:spacing w:after="120"/>
              <w:jc w:val="both"/>
              <w:rPr>
                <w:rFonts w:ascii="Arial Narrow" w:hAnsi="Arial Narrow"/>
                <w:sz w:val="24"/>
                <w:szCs w:val="24"/>
              </w:rPr>
            </w:pPr>
            <w:r>
              <w:rPr>
                <w:rFonts w:ascii="Arial Narrow" w:hAnsi="Arial Narrow"/>
                <w:sz w:val="24"/>
                <w:szCs w:val="24"/>
              </w:rPr>
              <w:t>Painting</w:t>
            </w:r>
            <w:r w:rsidRPr="00991548">
              <w:rPr>
                <w:rFonts w:ascii="Arial Narrow" w:hAnsi="Arial Narrow"/>
                <w:sz w:val="24"/>
                <w:szCs w:val="24"/>
              </w:rPr>
              <w:t xml:space="preserve"> with </w:t>
            </w:r>
            <w:proofErr w:type="spellStart"/>
            <w:r w:rsidRPr="00991548">
              <w:rPr>
                <w:rFonts w:ascii="Arial Narrow" w:hAnsi="Arial Narrow"/>
                <w:sz w:val="24"/>
                <w:szCs w:val="24"/>
              </w:rPr>
              <w:t>silverous</w:t>
            </w:r>
            <w:proofErr w:type="spellEnd"/>
            <w:r w:rsidRPr="00991548">
              <w:rPr>
                <w:rFonts w:ascii="Arial Narrow" w:hAnsi="Arial Narrow"/>
                <w:sz w:val="24"/>
                <w:szCs w:val="24"/>
              </w:rPr>
              <w:t xml:space="preserve"> or </w:t>
            </w:r>
            <w:proofErr w:type="spellStart"/>
            <w:r w:rsidRPr="00991548">
              <w:rPr>
                <w:rFonts w:ascii="Arial Narrow" w:hAnsi="Arial Narrow"/>
                <w:sz w:val="24"/>
                <w:szCs w:val="24"/>
              </w:rPr>
              <w:t>pronze</w:t>
            </w:r>
            <w:proofErr w:type="spellEnd"/>
            <w:r w:rsidRPr="00991548">
              <w:rPr>
                <w:rFonts w:ascii="Arial Narrow" w:hAnsi="Arial Narrow"/>
                <w:sz w:val="24"/>
                <w:szCs w:val="24"/>
              </w:rPr>
              <w:t xml:space="preserve">  paint</w:t>
            </w:r>
          </w:p>
          <w:p w:rsidR="009864A6" w:rsidRPr="00892E82" w:rsidRDefault="009864A6" w:rsidP="00910AC0">
            <w:pPr>
              <w:pStyle w:val="ListParagraph"/>
              <w:ind w:left="540"/>
              <w:rPr>
                <w:rFonts w:ascii="Arial Narrow" w:hAnsi="Arial Narrow"/>
                <w:sz w:val="24"/>
                <w:szCs w:val="24"/>
              </w:rPr>
            </w:pPr>
          </w:p>
          <w:p w:rsidR="009864A6" w:rsidRPr="00892E82" w:rsidRDefault="009864A6" w:rsidP="005A7564">
            <w:pPr>
              <w:pStyle w:val="ListParagraph"/>
              <w:numPr>
                <w:ilvl w:val="0"/>
                <w:numId w:val="26"/>
              </w:numPr>
              <w:spacing w:after="120"/>
              <w:jc w:val="both"/>
              <w:rPr>
                <w:rFonts w:ascii="Arial Narrow" w:hAnsi="Arial Narrow"/>
                <w:b/>
                <w:sz w:val="24"/>
                <w:szCs w:val="24"/>
              </w:rPr>
            </w:pPr>
            <w:r w:rsidRPr="00892E82">
              <w:rPr>
                <w:rFonts w:ascii="Arial Narrow" w:hAnsi="Arial Narrow"/>
                <w:b/>
                <w:sz w:val="24"/>
                <w:szCs w:val="24"/>
              </w:rPr>
              <w:t xml:space="preserve">Installation of </w:t>
            </w:r>
            <w:r>
              <w:rPr>
                <w:rFonts w:ascii="Arial Narrow" w:hAnsi="Arial Narrow"/>
                <w:b/>
                <w:sz w:val="24"/>
                <w:szCs w:val="24"/>
              </w:rPr>
              <w:t>6</w:t>
            </w:r>
            <w:r w:rsidRPr="00892E82">
              <w:rPr>
                <w:rFonts w:ascii="Arial Narrow" w:hAnsi="Arial Narrow"/>
                <w:b/>
                <w:sz w:val="24"/>
                <w:szCs w:val="24"/>
              </w:rPr>
              <w:t xml:space="preserve">m-high Tower/Stand Structure </w:t>
            </w:r>
          </w:p>
          <w:p w:rsidR="009864A6" w:rsidRPr="00892E82" w:rsidRDefault="009864A6" w:rsidP="005A7564">
            <w:pPr>
              <w:pStyle w:val="ListParagraph"/>
              <w:numPr>
                <w:ilvl w:val="0"/>
                <w:numId w:val="34"/>
              </w:numPr>
              <w:spacing w:after="120"/>
              <w:jc w:val="both"/>
              <w:rPr>
                <w:rFonts w:ascii="Arial Narrow" w:hAnsi="Arial Narrow"/>
                <w:sz w:val="24"/>
                <w:szCs w:val="24"/>
              </w:rPr>
            </w:pPr>
            <w:r>
              <w:rPr>
                <w:rFonts w:ascii="Arial Narrow" w:hAnsi="Arial Narrow"/>
                <w:sz w:val="24"/>
                <w:szCs w:val="24"/>
              </w:rPr>
              <w:t xml:space="preserve">Installation of tower 6m- high, </w:t>
            </w:r>
            <w:proofErr w:type="gramStart"/>
            <w:r>
              <w:rPr>
                <w:rFonts w:ascii="Arial Narrow" w:hAnsi="Arial Narrow"/>
                <w:sz w:val="24"/>
                <w:szCs w:val="24"/>
              </w:rPr>
              <w:t>from  H</w:t>
            </w:r>
            <w:proofErr w:type="gramEnd"/>
            <w:r>
              <w:rPr>
                <w:rFonts w:ascii="Arial Narrow" w:hAnsi="Arial Narrow"/>
                <w:sz w:val="24"/>
                <w:szCs w:val="24"/>
              </w:rPr>
              <w:t>-S</w:t>
            </w:r>
            <w:r w:rsidRPr="00892E82">
              <w:rPr>
                <w:rFonts w:ascii="Arial Narrow" w:hAnsi="Arial Narrow"/>
                <w:sz w:val="24"/>
                <w:szCs w:val="24"/>
              </w:rPr>
              <w:t xml:space="preserve">ection </w:t>
            </w:r>
            <w:r>
              <w:rPr>
                <w:rFonts w:ascii="Arial Narrow" w:hAnsi="Arial Narrow"/>
                <w:sz w:val="24"/>
                <w:szCs w:val="24"/>
              </w:rPr>
              <w:t xml:space="preserve">Column </w:t>
            </w:r>
            <w:r w:rsidRPr="0032358B">
              <w:rPr>
                <w:rFonts w:ascii="Arial Narrow" w:hAnsi="Arial Narrow"/>
                <w:sz w:val="24"/>
                <w:szCs w:val="24"/>
              </w:rPr>
              <w:t>20cm*10cm, heavy type (23-24</w:t>
            </w:r>
            <w:r>
              <w:rPr>
                <w:rFonts w:ascii="Arial Narrow" w:hAnsi="Arial Narrow"/>
                <w:sz w:val="24"/>
                <w:szCs w:val="24"/>
              </w:rPr>
              <w:t xml:space="preserve"> kg per m) </w:t>
            </w:r>
            <w:r w:rsidRPr="00892E82">
              <w:rPr>
                <w:rFonts w:ascii="Arial Narrow" w:hAnsi="Arial Narrow"/>
                <w:sz w:val="24"/>
                <w:szCs w:val="24"/>
              </w:rPr>
              <w:t xml:space="preserve"> as stanchions/pillars.</w:t>
            </w:r>
          </w:p>
          <w:p w:rsidR="009864A6" w:rsidRDefault="009864A6" w:rsidP="005A7564">
            <w:pPr>
              <w:pStyle w:val="ListParagraph"/>
              <w:numPr>
                <w:ilvl w:val="0"/>
                <w:numId w:val="34"/>
              </w:numPr>
              <w:spacing w:after="120"/>
              <w:jc w:val="both"/>
              <w:rPr>
                <w:rFonts w:ascii="Arial Narrow" w:hAnsi="Arial Narrow"/>
                <w:sz w:val="24"/>
                <w:szCs w:val="24"/>
              </w:rPr>
            </w:pPr>
            <w:r>
              <w:rPr>
                <w:rFonts w:ascii="Arial Narrow" w:hAnsi="Arial Narrow"/>
                <w:sz w:val="24"/>
                <w:szCs w:val="24"/>
              </w:rPr>
              <w:t xml:space="preserve">Installation of main </w:t>
            </w:r>
            <w:proofErr w:type="gramStart"/>
            <w:r>
              <w:rPr>
                <w:rFonts w:ascii="Arial Narrow" w:hAnsi="Arial Narrow"/>
                <w:sz w:val="24"/>
                <w:szCs w:val="24"/>
              </w:rPr>
              <w:t xml:space="preserve">beam </w:t>
            </w:r>
            <w:r>
              <w:rPr>
                <w:rFonts w:ascii="Arial" w:hAnsi="Arial"/>
                <w:sz w:val="24"/>
                <w:szCs w:val="24"/>
              </w:rPr>
              <w:t xml:space="preserve"> (</w:t>
            </w:r>
            <w:proofErr w:type="gramEnd"/>
            <w:r w:rsidRPr="00883FF0">
              <w:rPr>
                <w:rFonts w:ascii="Arial Narrow" w:hAnsi="Arial Narrow"/>
                <w:sz w:val="24"/>
                <w:szCs w:val="24"/>
              </w:rPr>
              <w:t>20*10cm) *4m of heavy duty type (23-24 kg per m) as horizontally-holding structures</w:t>
            </w:r>
            <w:r>
              <w:rPr>
                <w:rFonts w:ascii="Arial Narrow" w:hAnsi="Arial Narrow"/>
                <w:sz w:val="24"/>
                <w:szCs w:val="24"/>
              </w:rPr>
              <w:t>.</w:t>
            </w:r>
          </w:p>
          <w:p w:rsidR="009864A6" w:rsidRDefault="009864A6" w:rsidP="005A7564">
            <w:pPr>
              <w:pStyle w:val="ListParagraph"/>
              <w:numPr>
                <w:ilvl w:val="0"/>
                <w:numId w:val="34"/>
              </w:numPr>
              <w:spacing w:after="120"/>
              <w:jc w:val="both"/>
              <w:rPr>
                <w:rFonts w:ascii="Arial Narrow" w:hAnsi="Arial Narrow"/>
                <w:sz w:val="24"/>
                <w:szCs w:val="24"/>
              </w:rPr>
            </w:pPr>
            <w:r>
              <w:rPr>
                <w:rFonts w:ascii="Arial Narrow" w:hAnsi="Arial Narrow"/>
                <w:sz w:val="24"/>
                <w:szCs w:val="24"/>
              </w:rPr>
              <w:t xml:space="preserve">Installation of </w:t>
            </w:r>
            <w:r w:rsidRPr="00883FF0">
              <w:rPr>
                <w:rFonts w:ascii="Arial Narrow" w:hAnsi="Arial Narrow"/>
                <w:sz w:val="24"/>
                <w:szCs w:val="24"/>
              </w:rPr>
              <w:t>branch beam (18*9cm) *4m of heavy type (19 kg per m) and span from 6mm-thick  3"angled steel and 5mm-thick 2.5" members angled steel bars</w:t>
            </w:r>
          </w:p>
          <w:p w:rsidR="009864A6" w:rsidRDefault="009864A6" w:rsidP="005A7564">
            <w:pPr>
              <w:pStyle w:val="ListParagraph"/>
              <w:numPr>
                <w:ilvl w:val="0"/>
                <w:numId w:val="34"/>
              </w:numPr>
              <w:spacing w:after="120"/>
              <w:jc w:val="both"/>
              <w:rPr>
                <w:rFonts w:ascii="Arial Narrow" w:hAnsi="Arial Narrow"/>
                <w:sz w:val="24"/>
                <w:szCs w:val="24"/>
              </w:rPr>
            </w:pPr>
            <w:r w:rsidRPr="00883FF0">
              <w:rPr>
                <w:rFonts w:ascii="Arial Narrow" w:hAnsi="Arial Narrow"/>
                <w:sz w:val="24"/>
                <w:szCs w:val="24"/>
              </w:rPr>
              <w:t xml:space="preserve">Installation of gusset plate 0.4m*0.4m -12mm for foot (the bottom shoes) and gusset plate 0.15m*0.3m -12mm for the foot as well (for the upper shoes) –double for each legs( the 4 stanchions) ,provision of bolts  16mm*2 ",nut ,anchor bolts( 24mm *0.5 m). </w:t>
            </w:r>
          </w:p>
          <w:p w:rsidR="009864A6" w:rsidRPr="00BB0C79" w:rsidRDefault="009864A6" w:rsidP="005A7564">
            <w:pPr>
              <w:pStyle w:val="ListParagraph"/>
              <w:numPr>
                <w:ilvl w:val="0"/>
                <w:numId w:val="31"/>
              </w:numPr>
              <w:spacing w:after="120"/>
              <w:jc w:val="both"/>
              <w:rPr>
                <w:rFonts w:ascii="Arial Narrow" w:hAnsi="Arial Narrow"/>
                <w:b/>
                <w:bCs/>
                <w:sz w:val="24"/>
                <w:szCs w:val="24"/>
              </w:rPr>
            </w:pPr>
            <w:r w:rsidRPr="00BB0C79">
              <w:rPr>
                <w:rFonts w:ascii="Arial Narrow" w:hAnsi="Arial Narrow"/>
                <w:b/>
                <w:bCs/>
                <w:sz w:val="24"/>
                <w:szCs w:val="24"/>
              </w:rPr>
              <w:t>Installing a Laddering System</w:t>
            </w:r>
          </w:p>
          <w:p w:rsidR="009864A6" w:rsidRPr="00BB0C79" w:rsidRDefault="009864A6" w:rsidP="005A7564">
            <w:pPr>
              <w:pStyle w:val="ListParagraph"/>
              <w:numPr>
                <w:ilvl w:val="0"/>
                <w:numId w:val="32"/>
              </w:numPr>
              <w:spacing w:after="120"/>
              <w:jc w:val="both"/>
              <w:rPr>
                <w:rFonts w:ascii="Arial Narrow" w:hAnsi="Arial Narrow"/>
                <w:sz w:val="24"/>
                <w:szCs w:val="24"/>
              </w:rPr>
            </w:pPr>
            <w:r w:rsidRPr="00BB0C79">
              <w:rPr>
                <w:rFonts w:ascii="Arial Narrow" w:hAnsi="Arial Narrow"/>
                <w:sz w:val="24"/>
                <w:szCs w:val="24"/>
              </w:rPr>
              <w:t>Fabricating a ladder from 50*6mm mild steel flat and 6mm diameter-mild steel round bars, spanning 400mm with steps 300mm apart and it should vertically ran up  to  reach the  tank bottom which means the laddering system includes the outer ladder and the inner one</w:t>
            </w:r>
            <w:r>
              <w:rPr>
                <w:rFonts w:ascii="Arial Narrow" w:hAnsi="Arial Narrow"/>
                <w:sz w:val="24"/>
                <w:szCs w:val="24"/>
              </w:rPr>
              <w:t>.</w:t>
            </w:r>
          </w:p>
          <w:p w:rsidR="009864A6" w:rsidRPr="00BB0C79" w:rsidRDefault="009864A6" w:rsidP="005A7564">
            <w:pPr>
              <w:pStyle w:val="ListParagraph"/>
              <w:numPr>
                <w:ilvl w:val="0"/>
                <w:numId w:val="32"/>
              </w:numPr>
              <w:jc w:val="both"/>
              <w:rPr>
                <w:rFonts w:ascii="Arial Narrow" w:hAnsi="Arial Narrow"/>
                <w:sz w:val="24"/>
                <w:szCs w:val="24"/>
              </w:rPr>
            </w:pPr>
            <w:r w:rsidRPr="00BB0C79">
              <w:rPr>
                <w:rFonts w:ascii="Arial Narrow" w:hAnsi="Arial Narrow"/>
                <w:sz w:val="24"/>
                <w:szCs w:val="24"/>
              </w:rPr>
              <w:t xml:space="preserve">Hanging the ladder  with distance  of 0.8m from the ground level </w:t>
            </w:r>
          </w:p>
          <w:p w:rsidR="009864A6" w:rsidRDefault="009864A6" w:rsidP="005A7564">
            <w:pPr>
              <w:pStyle w:val="ListParagraph"/>
              <w:numPr>
                <w:ilvl w:val="0"/>
                <w:numId w:val="32"/>
              </w:numPr>
              <w:spacing w:after="120"/>
              <w:jc w:val="both"/>
              <w:rPr>
                <w:rFonts w:ascii="Arial Narrow" w:hAnsi="Arial Narrow"/>
                <w:sz w:val="24"/>
                <w:szCs w:val="24"/>
              </w:rPr>
            </w:pPr>
            <w:r w:rsidRPr="00892E82">
              <w:rPr>
                <w:rFonts w:ascii="Arial Narrow" w:hAnsi="Arial Narrow"/>
                <w:sz w:val="24"/>
                <w:szCs w:val="24"/>
              </w:rPr>
              <w:t>P</w:t>
            </w:r>
            <w:r>
              <w:rPr>
                <w:rFonts w:ascii="Arial Narrow" w:hAnsi="Arial Narrow"/>
                <w:sz w:val="24"/>
                <w:szCs w:val="24"/>
              </w:rPr>
              <w:t>ainting with 3 plies/</w:t>
            </w:r>
            <w:r w:rsidRPr="00892E82">
              <w:rPr>
                <w:rFonts w:ascii="Arial Narrow" w:hAnsi="Arial Narrow"/>
                <w:sz w:val="24"/>
                <w:szCs w:val="24"/>
              </w:rPr>
              <w:t xml:space="preserve">coats of </w:t>
            </w:r>
            <w:proofErr w:type="spellStart"/>
            <w:r w:rsidRPr="00892E82">
              <w:rPr>
                <w:rFonts w:ascii="Arial Narrow" w:hAnsi="Arial Narrow"/>
                <w:sz w:val="24"/>
                <w:szCs w:val="24"/>
              </w:rPr>
              <w:t>non toxic</w:t>
            </w:r>
            <w:proofErr w:type="spellEnd"/>
            <w:r w:rsidRPr="00892E82">
              <w:rPr>
                <w:rFonts w:ascii="Arial Narrow" w:hAnsi="Arial Narrow"/>
                <w:sz w:val="24"/>
                <w:szCs w:val="24"/>
              </w:rPr>
              <w:t xml:space="preserve"> materials (black paint)</w:t>
            </w:r>
          </w:p>
          <w:p w:rsidR="009864A6" w:rsidRDefault="009864A6" w:rsidP="00910AC0">
            <w:pPr>
              <w:pStyle w:val="ListParagraph"/>
              <w:ind w:left="470"/>
              <w:jc w:val="both"/>
              <w:rPr>
                <w:rFonts w:ascii="Arial Narrow" w:hAnsi="Arial Narrow"/>
                <w:sz w:val="24"/>
                <w:szCs w:val="24"/>
              </w:rPr>
            </w:pPr>
          </w:p>
          <w:p w:rsidR="009864A6" w:rsidRPr="00CB10A5" w:rsidRDefault="009864A6" w:rsidP="005A7564">
            <w:pPr>
              <w:pStyle w:val="ListParagraph"/>
              <w:numPr>
                <w:ilvl w:val="0"/>
                <w:numId w:val="26"/>
              </w:numPr>
              <w:spacing w:after="120"/>
              <w:jc w:val="both"/>
              <w:rPr>
                <w:rFonts w:ascii="Arial Narrow" w:hAnsi="Arial Narrow"/>
                <w:b/>
                <w:bCs/>
                <w:sz w:val="24"/>
                <w:szCs w:val="24"/>
              </w:rPr>
            </w:pPr>
            <w:r w:rsidRPr="00CB10A5">
              <w:rPr>
                <w:rFonts w:ascii="Arial Narrow" w:hAnsi="Arial Narrow"/>
                <w:b/>
                <w:bCs/>
                <w:sz w:val="24"/>
                <w:szCs w:val="24"/>
              </w:rPr>
              <w:t>Tower/Stand Foundation</w:t>
            </w:r>
          </w:p>
          <w:p w:rsidR="009864A6" w:rsidRDefault="009864A6" w:rsidP="005A7564">
            <w:pPr>
              <w:pStyle w:val="ListParagraph"/>
              <w:numPr>
                <w:ilvl w:val="0"/>
                <w:numId w:val="33"/>
              </w:numPr>
              <w:spacing w:after="120"/>
              <w:jc w:val="both"/>
              <w:rPr>
                <w:rFonts w:ascii="Arial Narrow" w:hAnsi="Arial Narrow"/>
                <w:sz w:val="24"/>
                <w:szCs w:val="24"/>
              </w:rPr>
            </w:pPr>
            <w:r w:rsidRPr="008027C5">
              <w:rPr>
                <w:rFonts w:ascii="Arial Narrow" w:hAnsi="Arial Narrow"/>
                <w:sz w:val="24"/>
                <w:szCs w:val="24"/>
              </w:rPr>
              <w:t>Excavating 4 foundation pits with dimensions of 1.2m*1.2m*1.8m each as they constitutes a square with total length of 3.1m*4 (12.4m). 0.3m of the total depth of each pit should be compacted to reduce the depth from 1.8m to 1.5m.</w:t>
            </w:r>
          </w:p>
          <w:p w:rsidR="009864A6" w:rsidRDefault="009864A6" w:rsidP="005A7564">
            <w:pPr>
              <w:pStyle w:val="ListParagraph"/>
              <w:numPr>
                <w:ilvl w:val="0"/>
                <w:numId w:val="33"/>
              </w:numPr>
              <w:spacing w:after="120"/>
              <w:jc w:val="both"/>
              <w:rPr>
                <w:rFonts w:ascii="Arial Narrow" w:hAnsi="Arial Narrow"/>
                <w:sz w:val="24"/>
                <w:szCs w:val="24"/>
              </w:rPr>
            </w:pPr>
            <w:r w:rsidRPr="008027C5">
              <w:rPr>
                <w:rFonts w:ascii="Arial Narrow" w:hAnsi="Arial Narrow"/>
                <w:sz w:val="24"/>
                <w:szCs w:val="24"/>
              </w:rPr>
              <w:t xml:space="preserve">Casting   each of the 4 reinforced concrete columns/feet at the depth of 1.5m </w:t>
            </w:r>
            <w:proofErr w:type="gramStart"/>
            <w:r w:rsidRPr="008027C5">
              <w:rPr>
                <w:rFonts w:ascii="Arial Narrow" w:hAnsi="Arial Narrow"/>
                <w:sz w:val="24"/>
                <w:szCs w:val="24"/>
              </w:rPr>
              <w:t>with  0.6m</w:t>
            </w:r>
            <w:proofErr w:type="gramEnd"/>
            <w:r w:rsidRPr="008027C5">
              <w:rPr>
                <w:rFonts w:ascii="Arial Narrow" w:hAnsi="Arial Narrow"/>
                <w:sz w:val="24"/>
                <w:szCs w:val="24"/>
              </w:rPr>
              <w:t xml:space="preserve"> outstanding from the ground surface as the total length of each single column/foot to be 2.1m (1.5m+0.6m) with horizontal dimensions of 0.6m*4 for each column/foot.</w:t>
            </w:r>
          </w:p>
          <w:p w:rsidR="009864A6" w:rsidRDefault="009864A6" w:rsidP="005A7564">
            <w:pPr>
              <w:pStyle w:val="ListParagraph"/>
              <w:numPr>
                <w:ilvl w:val="0"/>
                <w:numId w:val="33"/>
              </w:numPr>
              <w:spacing w:after="120"/>
              <w:jc w:val="both"/>
              <w:rPr>
                <w:rFonts w:ascii="Arial Narrow" w:hAnsi="Arial Narrow"/>
                <w:sz w:val="24"/>
                <w:szCs w:val="24"/>
              </w:rPr>
            </w:pPr>
            <w:r w:rsidRPr="008027C5">
              <w:rPr>
                <w:rFonts w:ascii="Arial Narrow" w:hAnsi="Arial Narrow"/>
                <w:sz w:val="24"/>
                <w:szCs w:val="24"/>
              </w:rPr>
              <w:t>Connecting the 4 reinforced concrete columns/feet with reinforced concrete</w:t>
            </w:r>
            <w:r w:rsidR="005B7243">
              <w:rPr>
                <w:rFonts w:ascii="Arial Narrow" w:hAnsi="Arial Narrow"/>
                <w:sz w:val="24"/>
                <w:szCs w:val="24"/>
              </w:rPr>
              <w:t xml:space="preserve"> </w:t>
            </w:r>
            <w:r w:rsidRPr="008027C5">
              <w:rPr>
                <w:rFonts w:ascii="Arial Narrow" w:hAnsi="Arial Narrow"/>
                <w:sz w:val="24"/>
                <w:szCs w:val="24"/>
              </w:rPr>
              <w:t>suspended beam (grate beam)with cross-section dimensions of 0.4m*4 and total length of 3.10m*4 (12.4m)</w:t>
            </w:r>
          </w:p>
          <w:p w:rsidR="009864A6" w:rsidRDefault="009864A6" w:rsidP="005A7564">
            <w:pPr>
              <w:pStyle w:val="ListParagraph"/>
              <w:numPr>
                <w:ilvl w:val="0"/>
                <w:numId w:val="33"/>
              </w:numPr>
              <w:spacing w:after="120"/>
              <w:jc w:val="both"/>
              <w:rPr>
                <w:rFonts w:ascii="Arial Narrow" w:hAnsi="Arial Narrow"/>
                <w:sz w:val="24"/>
                <w:szCs w:val="24"/>
              </w:rPr>
            </w:pPr>
            <w:r w:rsidRPr="008027C5">
              <w:rPr>
                <w:rFonts w:ascii="Arial Narrow" w:hAnsi="Arial Narrow"/>
                <w:sz w:val="24"/>
                <w:szCs w:val="24"/>
              </w:rPr>
              <w:lastRenderedPageBreak/>
              <w:t>Using 5mm-thick twisted steel rods and 3mm-thick steel rod for gridding for fabricating the  columns/feet and the suspended beam (grate beam) with 0.5m grid.</w:t>
            </w:r>
          </w:p>
          <w:p w:rsidR="009864A6" w:rsidRPr="008027C5" w:rsidRDefault="009864A6" w:rsidP="005A7564">
            <w:pPr>
              <w:pStyle w:val="ListParagraph"/>
              <w:numPr>
                <w:ilvl w:val="0"/>
                <w:numId w:val="33"/>
              </w:numPr>
              <w:spacing w:after="120"/>
              <w:jc w:val="both"/>
              <w:rPr>
                <w:rFonts w:ascii="Arial Narrow" w:hAnsi="Arial Narrow"/>
                <w:sz w:val="24"/>
                <w:szCs w:val="24"/>
              </w:rPr>
            </w:pPr>
            <w:r w:rsidRPr="008027C5">
              <w:rPr>
                <w:rFonts w:ascii="Arial Narrow" w:hAnsi="Arial Narrow"/>
                <w:sz w:val="24"/>
                <w:szCs w:val="24"/>
              </w:rPr>
              <w:t>Leveling and compacting the area in between; the area between the 4 columns/feet and cast it using plain concrete with plastering</w:t>
            </w:r>
            <w:r w:rsidRPr="008027C5">
              <w:rPr>
                <w:rFonts w:ascii="Arial" w:hAnsi="Arial"/>
                <w:b/>
                <w:sz w:val="24"/>
                <w:szCs w:val="24"/>
              </w:rPr>
              <w:t>.</w:t>
            </w:r>
          </w:p>
          <w:p w:rsidR="009864A6" w:rsidRDefault="009864A6" w:rsidP="00910AC0">
            <w:pPr>
              <w:pStyle w:val="ListParagraph"/>
              <w:rPr>
                <w:rFonts w:asciiTheme="minorBidi" w:eastAsiaTheme="minorHAnsi" w:hAnsiTheme="minorBidi"/>
                <w:b/>
                <w:bCs/>
                <w:sz w:val="24"/>
                <w:szCs w:val="24"/>
              </w:rPr>
            </w:pPr>
          </w:p>
        </w:tc>
        <w:tc>
          <w:tcPr>
            <w:tcW w:w="3400" w:type="dxa"/>
          </w:tcPr>
          <w:p w:rsidR="009864A6" w:rsidRPr="000043AB" w:rsidRDefault="009864A6" w:rsidP="00910AC0">
            <w:pPr>
              <w:pStyle w:val="ListParagraph"/>
              <w:rPr>
                <w:rFonts w:asciiTheme="minorBidi" w:eastAsiaTheme="minorHAnsi" w:hAnsiTheme="minorBidi"/>
                <w:b/>
                <w:bCs/>
                <w:sz w:val="24"/>
                <w:szCs w:val="24"/>
              </w:rPr>
            </w:pPr>
          </w:p>
        </w:tc>
      </w:tr>
      <w:tr w:rsidR="009864A6" w:rsidRPr="00630E26" w:rsidTr="00907530">
        <w:tc>
          <w:tcPr>
            <w:tcW w:w="7380" w:type="dxa"/>
          </w:tcPr>
          <w:p w:rsidR="009864A6" w:rsidRDefault="009864A6" w:rsidP="005A7564">
            <w:pPr>
              <w:pStyle w:val="ListParagraph"/>
              <w:numPr>
                <w:ilvl w:val="0"/>
                <w:numId w:val="23"/>
              </w:numPr>
              <w:rPr>
                <w:rFonts w:ascii="Arial Narrow" w:hAnsi="Arial Narrow"/>
                <w:b/>
                <w:bCs/>
                <w:sz w:val="24"/>
                <w:szCs w:val="24"/>
              </w:rPr>
            </w:pPr>
            <w:r w:rsidRPr="0093702C">
              <w:rPr>
                <w:rFonts w:ascii="Arial Narrow" w:hAnsi="Arial Narrow"/>
                <w:b/>
                <w:bCs/>
                <w:sz w:val="24"/>
                <w:szCs w:val="24"/>
              </w:rPr>
              <w:lastRenderedPageBreak/>
              <w:t xml:space="preserve">Installation of Delivery Line </w:t>
            </w:r>
          </w:p>
          <w:p w:rsidR="009864A6" w:rsidRPr="0093702C" w:rsidRDefault="009864A6" w:rsidP="00910AC0">
            <w:pPr>
              <w:pStyle w:val="ListParagraph"/>
              <w:ind w:left="470"/>
              <w:rPr>
                <w:rFonts w:ascii="Arial Narrow" w:hAnsi="Arial Narrow"/>
                <w:b/>
                <w:bCs/>
                <w:sz w:val="24"/>
                <w:szCs w:val="24"/>
              </w:rPr>
            </w:pPr>
            <w:r w:rsidRPr="0093702C">
              <w:rPr>
                <w:rFonts w:ascii="Arial Narrow" w:hAnsi="Arial Narrow"/>
                <w:sz w:val="24"/>
                <w:szCs w:val="24"/>
              </w:rPr>
              <w:t>Involving  following requirements:</w:t>
            </w:r>
          </w:p>
          <w:p w:rsidR="009864A6" w:rsidRPr="0093702C" w:rsidRDefault="009864A6" w:rsidP="00910AC0">
            <w:pPr>
              <w:pStyle w:val="ListParagraph"/>
              <w:rPr>
                <w:rFonts w:ascii="Arial Narrow" w:hAnsi="Arial Narrow"/>
                <w:sz w:val="24"/>
                <w:szCs w:val="24"/>
              </w:rPr>
            </w:pPr>
          </w:p>
          <w:p w:rsidR="009864A6" w:rsidRDefault="009864A6" w:rsidP="005A7564">
            <w:pPr>
              <w:pStyle w:val="ListParagraph"/>
              <w:numPr>
                <w:ilvl w:val="0"/>
                <w:numId w:val="35"/>
              </w:numPr>
              <w:rPr>
                <w:rFonts w:ascii="Arial Narrow" w:hAnsi="Arial Narrow"/>
                <w:sz w:val="24"/>
                <w:szCs w:val="24"/>
              </w:rPr>
            </w:pPr>
            <w:r>
              <w:rPr>
                <w:rFonts w:ascii="Arial Narrow" w:hAnsi="Arial Narrow"/>
                <w:sz w:val="24"/>
                <w:szCs w:val="24"/>
              </w:rPr>
              <w:t>Installing 6</w:t>
            </w:r>
            <w:r w:rsidRPr="00892E82">
              <w:rPr>
                <w:rFonts w:ascii="Arial Narrow" w:hAnsi="Arial Narrow"/>
                <w:sz w:val="24"/>
                <w:szCs w:val="24"/>
              </w:rPr>
              <w:t>m, 2" delivery line of galvanized steel pipes to connect the elevated water storage tank to the borehole.</w:t>
            </w:r>
          </w:p>
          <w:p w:rsidR="009864A6" w:rsidRPr="0093702C" w:rsidRDefault="009864A6" w:rsidP="005A7564">
            <w:pPr>
              <w:pStyle w:val="ListParagraph"/>
              <w:numPr>
                <w:ilvl w:val="0"/>
                <w:numId w:val="35"/>
              </w:numPr>
              <w:rPr>
                <w:rFonts w:ascii="Arial Narrow" w:hAnsi="Arial Narrow"/>
                <w:sz w:val="24"/>
                <w:szCs w:val="24"/>
              </w:rPr>
            </w:pPr>
            <w:r w:rsidRPr="0093702C">
              <w:rPr>
                <w:rFonts w:ascii="Arial Narrow" w:hAnsi="Arial Narrow"/>
                <w:sz w:val="24"/>
                <w:szCs w:val="24"/>
              </w:rPr>
              <w:t>Fixing the necessary fittings</w:t>
            </w:r>
          </w:p>
          <w:p w:rsidR="009864A6" w:rsidRDefault="009864A6" w:rsidP="00910AC0">
            <w:pPr>
              <w:pStyle w:val="ListParagraph"/>
              <w:rPr>
                <w:rFonts w:asciiTheme="minorBidi" w:eastAsiaTheme="minorHAnsi" w:hAnsiTheme="minorBidi"/>
                <w:b/>
                <w:bCs/>
                <w:sz w:val="24"/>
                <w:szCs w:val="24"/>
              </w:rPr>
            </w:pPr>
          </w:p>
        </w:tc>
        <w:tc>
          <w:tcPr>
            <w:tcW w:w="3400" w:type="dxa"/>
          </w:tcPr>
          <w:p w:rsidR="009864A6" w:rsidRPr="00E14DBE" w:rsidRDefault="009864A6" w:rsidP="00910AC0">
            <w:pPr>
              <w:pStyle w:val="ListParagraph"/>
              <w:rPr>
                <w:rFonts w:ascii="Arial Narrow" w:eastAsiaTheme="minorHAnsi" w:hAnsi="Arial Narrow"/>
                <w:b/>
                <w:bCs/>
                <w:sz w:val="24"/>
                <w:szCs w:val="24"/>
              </w:rPr>
            </w:pPr>
          </w:p>
        </w:tc>
      </w:tr>
      <w:tr w:rsidR="009864A6" w:rsidRPr="00630E26" w:rsidTr="00907530">
        <w:tc>
          <w:tcPr>
            <w:tcW w:w="7380" w:type="dxa"/>
          </w:tcPr>
          <w:p w:rsidR="009864A6" w:rsidRDefault="009864A6" w:rsidP="005A7564">
            <w:pPr>
              <w:pStyle w:val="ListParagraph"/>
              <w:numPr>
                <w:ilvl w:val="0"/>
                <w:numId w:val="23"/>
              </w:numPr>
              <w:rPr>
                <w:rFonts w:ascii="Arial Narrow" w:hAnsi="Arial Narrow"/>
                <w:b/>
                <w:bCs/>
                <w:sz w:val="24"/>
                <w:szCs w:val="24"/>
              </w:rPr>
            </w:pPr>
            <w:r w:rsidRPr="0093702C">
              <w:rPr>
                <w:rFonts w:ascii="Arial Narrow" w:hAnsi="Arial Narrow"/>
                <w:b/>
                <w:bCs/>
                <w:sz w:val="24"/>
                <w:szCs w:val="24"/>
              </w:rPr>
              <w:t>In</w:t>
            </w:r>
            <w:r>
              <w:rPr>
                <w:rFonts w:ascii="Arial Narrow" w:hAnsi="Arial Narrow"/>
                <w:b/>
                <w:bCs/>
                <w:sz w:val="24"/>
                <w:szCs w:val="24"/>
              </w:rPr>
              <w:t>stallation of Distribution System</w:t>
            </w:r>
          </w:p>
          <w:p w:rsidR="009864A6" w:rsidRDefault="009864A6" w:rsidP="00910AC0">
            <w:pPr>
              <w:pStyle w:val="ListParagraph"/>
              <w:ind w:left="470"/>
              <w:rPr>
                <w:rFonts w:ascii="Arial Narrow" w:hAnsi="Arial Narrow"/>
                <w:sz w:val="24"/>
                <w:szCs w:val="24"/>
              </w:rPr>
            </w:pPr>
            <w:r w:rsidRPr="0093702C">
              <w:rPr>
                <w:rFonts w:ascii="Arial Narrow" w:hAnsi="Arial Narrow"/>
                <w:sz w:val="24"/>
                <w:szCs w:val="24"/>
              </w:rPr>
              <w:t>Involving  following requirements:</w:t>
            </w:r>
          </w:p>
          <w:p w:rsidR="009864A6" w:rsidRDefault="009864A6" w:rsidP="00910AC0">
            <w:pPr>
              <w:pStyle w:val="ListParagraph"/>
              <w:ind w:left="470"/>
              <w:rPr>
                <w:rFonts w:ascii="Arial Narrow" w:hAnsi="Arial Narrow"/>
                <w:sz w:val="24"/>
                <w:szCs w:val="24"/>
              </w:rPr>
            </w:pPr>
          </w:p>
          <w:p w:rsidR="009864A6" w:rsidRPr="0087589E" w:rsidRDefault="009864A6" w:rsidP="005A7564">
            <w:pPr>
              <w:pStyle w:val="ListParagraph"/>
              <w:numPr>
                <w:ilvl w:val="0"/>
                <w:numId w:val="36"/>
              </w:numPr>
              <w:rPr>
                <w:rFonts w:ascii="Arial Narrow" w:hAnsi="Arial Narrow"/>
                <w:b/>
                <w:bCs/>
                <w:sz w:val="24"/>
                <w:szCs w:val="24"/>
              </w:rPr>
            </w:pPr>
            <w:r>
              <w:rPr>
                <w:rFonts w:ascii="Arial Narrow" w:hAnsi="Arial Narrow"/>
                <w:sz w:val="24"/>
                <w:szCs w:val="24"/>
              </w:rPr>
              <w:t xml:space="preserve">Installing 22m, 4"main </w:t>
            </w:r>
            <w:proofErr w:type="gramStart"/>
            <w:r>
              <w:rPr>
                <w:rFonts w:ascii="Arial Narrow" w:hAnsi="Arial Narrow"/>
                <w:sz w:val="24"/>
                <w:szCs w:val="24"/>
              </w:rPr>
              <w:t xml:space="preserve">distribution </w:t>
            </w:r>
            <w:r w:rsidRPr="00892E82">
              <w:rPr>
                <w:rFonts w:ascii="Arial Narrow" w:hAnsi="Arial Narrow"/>
                <w:sz w:val="24"/>
                <w:szCs w:val="24"/>
              </w:rPr>
              <w:t xml:space="preserve"> line</w:t>
            </w:r>
            <w:proofErr w:type="gramEnd"/>
            <w:r w:rsidRPr="00892E82">
              <w:rPr>
                <w:rFonts w:ascii="Arial Narrow" w:hAnsi="Arial Narrow"/>
                <w:sz w:val="24"/>
                <w:szCs w:val="24"/>
              </w:rPr>
              <w:t xml:space="preserve"> of galvanized steel pipes to connect the elevated wa</w:t>
            </w:r>
            <w:r>
              <w:rPr>
                <w:rFonts w:ascii="Arial Narrow" w:hAnsi="Arial Narrow"/>
                <w:sz w:val="24"/>
                <w:szCs w:val="24"/>
              </w:rPr>
              <w:t xml:space="preserve">ter storage tank to the </w:t>
            </w:r>
            <w:r w:rsidRPr="00D10D0B">
              <w:rPr>
                <w:rFonts w:ascii="Arial Narrow" w:hAnsi="Arial Narrow"/>
                <w:b/>
                <w:bCs/>
                <w:sz w:val="24"/>
                <w:szCs w:val="24"/>
              </w:rPr>
              <w:t>Human drinking system</w:t>
            </w:r>
            <w:r>
              <w:rPr>
                <w:rFonts w:ascii="Arial Narrow" w:hAnsi="Arial Narrow"/>
                <w:b/>
                <w:bCs/>
                <w:sz w:val="24"/>
                <w:szCs w:val="24"/>
              </w:rPr>
              <w:t xml:space="preserve"> through 4"*3" reducer tee</w:t>
            </w:r>
            <w:r w:rsidRPr="00D10D0B">
              <w:rPr>
                <w:rFonts w:ascii="Arial Narrow" w:hAnsi="Arial Narrow"/>
                <w:b/>
                <w:bCs/>
                <w:sz w:val="24"/>
                <w:szCs w:val="24"/>
              </w:rPr>
              <w:t>.</w:t>
            </w:r>
          </w:p>
          <w:p w:rsidR="009864A6" w:rsidRPr="0087589E" w:rsidRDefault="009864A6" w:rsidP="005A7564">
            <w:pPr>
              <w:pStyle w:val="ListParagraph"/>
              <w:numPr>
                <w:ilvl w:val="0"/>
                <w:numId w:val="36"/>
              </w:numPr>
              <w:rPr>
                <w:rFonts w:ascii="Arial Narrow" w:hAnsi="Arial Narrow"/>
                <w:sz w:val="24"/>
                <w:szCs w:val="24"/>
              </w:rPr>
            </w:pPr>
            <w:r>
              <w:rPr>
                <w:rFonts w:ascii="Arial Narrow" w:hAnsi="Arial Narrow"/>
                <w:sz w:val="24"/>
                <w:szCs w:val="24"/>
              </w:rPr>
              <w:t>Installing 6m, 3"sub-distribution line of galvanized steel pipes to be reduced, using reducer tee 3"*2",  to 21m, 2"sub-distribution line of galvanized steel pipes to connect  the human drinking system to tanker filling system</w:t>
            </w:r>
          </w:p>
          <w:p w:rsidR="009864A6" w:rsidRPr="0087589E" w:rsidRDefault="009864A6" w:rsidP="005A7564">
            <w:pPr>
              <w:pStyle w:val="ListParagraph"/>
              <w:numPr>
                <w:ilvl w:val="0"/>
                <w:numId w:val="36"/>
              </w:numPr>
              <w:rPr>
                <w:rFonts w:ascii="Arial Narrow" w:hAnsi="Arial Narrow"/>
                <w:sz w:val="24"/>
                <w:szCs w:val="24"/>
              </w:rPr>
            </w:pPr>
            <w:r>
              <w:rPr>
                <w:rFonts w:ascii="Arial Narrow" w:hAnsi="Arial Narrow"/>
                <w:sz w:val="24"/>
                <w:szCs w:val="24"/>
              </w:rPr>
              <w:t xml:space="preserve">Installing 32m, 2"sub-distribution line of galvanized steel to </w:t>
            </w:r>
            <w:proofErr w:type="gramStart"/>
            <w:r>
              <w:rPr>
                <w:rFonts w:ascii="Arial Narrow" w:hAnsi="Arial Narrow"/>
                <w:sz w:val="24"/>
                <w:szCs w:val="24"/>
              </w:rPr>
              <w:t>connect  the</w:t>
            </w:r>
            <w:proofErr w:type="gramEnd"/>
            <w:r>
              <w:rPr>
                <w:rFonts w:ascii="Arial Narrow" w:hAnsi="Arial Narrow"/>
                <w:sz w:val="24"/>
                <w:szCs w:val="24"/>
              </w:rPr>
              <w:t xml:space="preserve"> tanker filling system, using the same reducer tee 3"*2", to the animal watering system  </w:t>
            </w:r>
            <w:r w:rsidRPr="0087589E">
              <w:rPr>
                <w:rFonts w:ascii="Arial Narrow" w:hAnsi="Arial Narrow"/>
                <w:sz w:val="24"/>
                <w:szCs w:val="24"/>
              </w:rPr>
              <w:t>.</w:t>
            </w:r>
          </w:p>
          <w:p w:rsidR="009864A6" w:rsidRDefault="009864A6" w:rsidP="005A7564">
            <w:pPr>
              <w:pStyle w:val="ListParagraph"/>
              <w:numPr>
                <w:ilvl w:val="0"/>
                <w:numId w:val="36"/>
              </w:numPr>
              <w:rPr>
                <w:rFonts w:ascii="Arial Narrow" w:hAnsi="Arial Narrow"/>
                <w:sz w:val="24"/>
                <w:szCs w:val="24"/>
              </w:rPr>
            </w:pPr>
            <w:r w:rsidRPr="00892E82">
              <w:rPr>
                <w:rFonts w:ascii="Arial Narrow" w:hAnsi="Arial Narrow"/>
                <w:sz w:val="24"/>
                <w:szCs w:val="24"/>
              </w:rPr>
              <w:t xml:space="preserve">Fixing the necessary </w:t>
            </w:r>
            <w:proofErr w:type="gramStart"/>
            <w:r w:rsidRPr="00892E82">
              <w:rPr>
                <w:rFonts w:ascii="Arial Narrow" w:hAnsi="Arial Narrow"/>
                <w:sz w:val="24"/>
                <w:szCs w:val="24"/>
              </w:rPr>
              <w:t>fittings</w:t>
            </w:r>
            <w:r>
              <w:rPr>
                <w:rFonts w:ascii="Arial Narrow" w:hAnsi="Arial Narrow"/>
                <w:sz w:val="24"/>
                <w:szCs w:val="24"/>
              </w:rPr>
              <w:t>(</w:t>
            </w:r>
            <w:proofErr w:type="gramEnd"/>
            <w:r>
              <w:rPr>
                <w:rFonts w:ascii="Arial Narrow" w:hAnsi="Arial Narrow"/>
                <w:sz w:val="24"/>
                <w:szCs w:val="24"/>
              </w:rPr>
              <w:t>tees, elbows, reducers (reducer tees and plain sockets 3"*2"), nipples, plain sockets, bushes, unions..</w:t>
            </w:r>
            <w:proofErr w:type="spellStart"/>
            <w:r>
              <w:rPr>
                <w:rFonts w:ascii="Arial Narrow" w:hAnsi="Arial Narrow"/>
                <w:sz w:val="24"/>
                <w:szCs w:val="24"/>
              </w:rPr>
              <w:t>etc</w:t>
            </w:r>
            <w:proofErr w:type="spellEnd"/>
            <w:r>
              <w:rPr>
                <w:rFonts w:ascii="Arial Narrow" w:hAnsi="Arial Narrow"/>
                <w:sz w:val="24"/>
                <w:szCs w:val="24"/>
              </w:rPr>
              <w:t>)</w:t>
            </w:r>
          </w:p>
          <w:p w:rsidR="009864A6" w:rsidRDefault="009864A6" w:rsidP="00910AC0">
            <w:pPr>
              <w:pStyle w:val="ListParagraph"/>
              <w:ind w:left="580"/>
              <w:rPr>
                <w:rFonts w:asciiTheme="minorBidi" w:eastAsiaTheme="minorHAnsi" w:hAnsiTheme="minorBidi"/>
                <w:b/>
                <w:bCs/>
                <w:sz w:val="24"/>
                <w:szCs w:val="24"/>
              </w:rPr>
            </w:pPr>
          </w:p>
        </w:tc>
        <w:tc>
          <w:tcPr>
            <w:tcW w:w="3400" w:type="dxa"/>
          </w:tcPr>
          <w:p w:rsidR="009864A6" w:rsidRPr="00E14DBE" w:rsidRDefault="009864A6" w:rsidP="00910AC0">
            <w:pPr>
              <w:pStyle w:val="ListParagraph"/>
              <w:rPr>
                <w:rFonts w:ascii="Arial Narrow" w:eastAsiaTheme="minorHAnsi" w:hAnsi="Arial Narrow"/>
                <w:b/>
                <w:bCs/>
                <w:sz w:val="24"/>
                <w:szCs w:val="24"/>
              </w:rPr>
            </w:pPr>
          </w:p>
        </w:tc>
      </w:tr>
      <w:tr w:rsidR="009864A6" w:rsidRPr="00630E26" w:rsidTr="00907530">
        <w:tc>
          <w:tcPr>
            <w:tcW w:w="7380" w:type="dxa"/>
          </w:tcPr>
          <w:p w:rsidR="009864A6" w:rsidRDefault="009864A6" w:rsidP="005A7564">
            <w:pPr>
              <w:pStyle w:val="ListParagraph"/>
              <w:numPr>
                <w:ilvl w:val="0"/>
                <w:numId w:val="23"/>
              </w:numPr>
              <w:rPr>
                <w:rFonts w:asciiTheme="minorBidi" w:eastAsiaTheme="minorHAnsi" w:hAnsiTheme="minorBidi"/>
                <w:b/>
                <w:bCs/>
                <w:sz w:val="24"/>
                <w:szCs w:val="24"/>
              </w:rPr>
            </w:pPr>
            <w:r w:rsidRPr="0021608B">
              <w:rPr>
                <w:rFonts w:ascii="Arial Narrow" w:hAnsi="Arial Narrow"/>
                <w:b/>
                <w:bCs/>
                <w:sz w:val="24"/>
                <w:szCs w:val="24"/>
              </w:rPr>
              <w:t>Installation  of Human Drinking System</w:t>
            </w:r>
          </w:p>
          <w:p w:rsidR="009864A6" w:rsidRDefault="009864A6" w:rsidP="00910AC0">
            <w:pPr>
              <w:pStyle w:val="ListParagraph"/>
              <w:ind w:left="470"/>
              <w:rPr>
                <w:rFonts w:ascii="Arial Narrow" w:eastAsiaTheme="minorHAnsi" w:hAnsi="Arial Narrow"/>
                <w:sz w:val="24"/>
                <w:szCs w:val="24"/>
              </w:rPr>
            </w:pPr>
            <w:r w:rsidRPr="00AB19A5">
              <w:rPr>
                <w:rFonts w:ascii="Arial Narrow" w:eastAsiaTheme="minorHAnsi" w:hAnsi="Arial Narrow"/>
                <w:sz w:val="24"/>
                <w:szCs w:val="24"/>
              </w:rPr>
              <w:t>Involving  following requirements:</w:t>
            </w:r>
          </w:p>
          <w:p w:rsidR="009864A6" w:rsidRPr="00AB19A5" w:rsidRDefault="009864A6" w:rsidP="00910AC0">
            <w:pPr>
              <w:pStyle w:val="ListParagraph"/>
              <w:ind w:left="470"/>
              <w:rPr>
                <w:rFonts w:asciiTheme="minorBidi" w:eastAsiaTheme="minorHAnsi" w:hAnsiTheme="minorBidi"/>
                <w:b/>
                <w:bCs/>
                <w:sz w:val="24"/>
                <w:szCs w:val="24"/>
              </w:rPr>
            </w:pPr>
          </w:p>
          <w:p w:rsidR="009864A6" w:rsidRPr="00892E82" w:rsidRDefault="009864A6" w:rsidP="005A7564">
            <w:pPr>
              <w:pStyle w:val="ListParagraph"/>
              <w:numPr>
                <w:ilvl w:val="0"/>
                <w:numId w:val="37"/>
              </w:numPr>
              <w:spacing w:after="120"/>
              <w:jc w:val="both"/>
              <w:rPr>
                <w:rFonts w:ascii="Arial Narrow" w:hAnsi="Arial Narrow"/>
                <w:sz w:val="24"/>
                <w:szCs w:val="24"/>
              </w:rPr>
            </w:pPr>
            <w:r w:rsidRPr="00892E82">
              <w:rPr>
                <w:rFonts w:ascii="Arial Narrow" w:hAnsi="Arial Narrow"/>
                <w:sz w:val="24"/>
                <w:szCs w:val="24"/>
              </w:rPr>
              <w:t>Fixing  12</w:t>
            </w:r>
            <w:r>
              <w:rPr>
                <w:rFonts w:ascii="Arial Narrow" w:hAnsi="Arial Narrow"/>
                <w:sz w:val="24"/>
                <w:szCs w:val="24"/>
              </w:rPr>
              <w:t xml:space="preserve"> angled spout taps of 3/4" (6 on each side) on 6m-long 3</w:t>
            </w:r>
            <w:r w:rsidRPr="00892E82">
              <w:rPr>
                <w:rFonts w:ascii="Arial Narrow" w:hAnsi="Arial Narrow"/>
                <w:sz w:val="24"/>
                <w:szCs w:val="24"/>
              </w:rPr>
              <w:t xml:space="preserve">" galvanized steel pipe </w:t>
            </w:r>
            <w:r>
              <w:rPr>
                <w:rFonts w:ascii="Arial Narrow" w:hAnsi="Arial Narrow"/>
                <w:sz w:val="24"/>
                <w:szCs w:val="24"/>
              </w:rPr>
              <w:t xml:space="preserve">so </w:t>
            </w:r>
            <w:r w:rsidRPr="00892E82">
              <w:rPr>
                <w:rFonts w:ascii="Arial Narrow" w:hAnsi="Arial Narrow"/>
                <w:sz w:val="24"/>
                <w:szCs w:val="24"/>
              </w:rPr>
              <w:t xml:space="preserve">as to be mounted </w:t>
            </w:r>
            <w:r>
              <w:rPr>
                <w:rFonts w:ascii="Arial Narrow" w:hAnsi="Arial Narrow"/>
                <w:sz w:val="24"/>
                <w:szCs w:val="24"/>
              </w:rPr>
              <w:t xml:space="preserve"> on a 2.5"</w:t>
            </w:r>
            <w:r w:rsidRPr="00892E82">
              <w:rPr>
                <w:rFonts w:ascii="Arial Narrow" w:hAnsi="Arial Narrow"/>
                <w:sz w:val="24"/>
                <w:szCs w:val="24"/>
              </w:rPr>
              <w:t>angled steel bars framed reinforced concr</w:t>
            </w:r>
            <w:r>
              <w:rPr>
                <w:rFonts w:ascii="Arial Narrow" w:hAnsi="Arial Narrow"/>
                <w:sz w:val="24"/>
                <w:szCs w:val="24"/>
              </w:rPr>
              <w:t>ete table with dimensions of 2.8m*1.6</w:t>
            </w:r>
            <w:r w:rsidRPr="00892E82">
              <w:rPr>
                <w:rFonts w:ascii="Arial Narrow" w:hAnsi="Arial Narrow"/>
                <w:sz w:val="24"/>
                <w:szCs w:val="24"/>
              </w:rPr>
              <w:t>m*1.2m</w:t>
            </w:r>
          </w:p>
          <w:p w:rsidR="009864A6" w:rsidRPr="00892E82" w:rsidRDefault="009864A6" w:rsidP="005A7564">
            <w:pPr>
              <w:pStyle w:val="ListParagraph"/>
              <w:numPr>
                <w:ilvl w:val="0"/>
                <w:numId w:val="37"/>
              </w:numPr>
              <w:spacing w:after="120"/>
              <w:jc w:val="both"/>
              <w:rPr>
                <w:rFonts w:ascii="Arial Narrow" w:hAnsi="Arial Narrow"/>
                <w:sz w:val="24"/>
                <w:szCs w:val="24"/>
              </w:rPr>
            </w:pPr>
            <w:proofErr w:type="gramStart"/>
            <w:r w:rsidRPr="00892E82">
              <w:rPr>
                <w:rFonts w:ascii="Arial Narrow" w:hAnsi="Arial Narrow"/>
                <w:sz w:val="24"/>
                <w:szCs w:val="24"/>
              </w:rPr>
              <w:t>Fixing  2</w:t>
            </w:r>
            <w:proofErr w:type="gramEnd"/>
            <w:r w:rsidRPr="00892E82">
              <w:rPr>
                <w:rFonts w:ascii="Arial Narrow" w:hAnsi="Arial Narrow"/>
                <w:sz w:val="24"/>
                <w:szCs w:val="24"/>
              </w:rPr>
              <w:t>" brass control valve.</w:t>
            </w:r>
          </w:p>
          <w:p w:rsidR="009864A6" w:rsidRDefault="009864A6" w:rsidP="005A7564">
            <w:pPr>
              <w:pStyle w:val="ListParagraph"/>
              <w:numPr>
                <w:ilvl w:val="0"/>
                <w:numId w:val="37"/>
              </w:numPr>
              <w:spacing w:after="120"/>
              <w:jc w:val="both"/>
              <w:rPr>
                <w:rFonts w:ascii="Arial Narrow" w:hAnsi="Arial Narrow"/>
                <w:sz w:val="24"/>
                <w:szCs w:val="24"/>
              </w:rPr>
            </w:pPr>
            <w:r w:rsidRPr="00892E82">
              <w:rPr>
                <w:rFonts w:ascii="Arial Narrow" w:hAnsi="Arial Narrow"/>
                <w:sz w:val="24"/>
                <w:szCs w:val="24"/>
              </w:rPr>
              <w:t xml:space="preserve">Placing the steel angled bar framed-concrete </w:t>
            </w:r>
            <w:proofErr w:type="gramStart"/>
            <w:r w:rsidRPr="00892E82">
              <w:rPr>
                <w:rFonts w:ascii="Arial Narrow" w:hAnsi="Arial Narrow"/>
                <w:sz w:val="24"/>
                <w:szCs w:val="24"/>
              </w:rPr>
              <w:t xml:space="preserve">table </w:t>
            </w:r>
            <w:r>
              <w:rPr>
                <w:rFonts w:ascii="Arial Narrow" w:hAnsi="Arial Narrow"/>
                <w:sz w:val="24"/>
                <w:szCs w:val="24"/>
              </w:rPr>
              <w:t xml:space="preserve"> on</w:t>
            </w:r>
            <w:proofErr w:type="gramEnd"/>
            <w:r>
              <w:rPr>
                <w:rFonts w:ascii="Arial Narrow" w:hAnsi="Arial Narrow"/>
                <w:sz w:val="24"/>
                <w:szCs w:val="24"/>
              </w:rPr>
              <w:t xml:space="preserve"> a plain concrete slab/base with dimensions of 4m*3m*03m.</w:t>
            </w:r>
          </w:p>
          <w:p w:rsidR="009864A6" w:rsidRPr="001C6912" w:rsidRDefault="009864A6" w:rsidP="005A7564">
            <w:pPr>
              <w:pStyle w:val="ListParagraph"/>
              <w:numPr>
                <w:ilvl w:val="0"/>
                <w:numId w:val="37"/>
              </w:numPr>
              <w:spacing w:after="120"/>
              <w:jc w:val="both"/>
              <w:rPr>
                <w:rFonts w:ascii="Arial Narrow" w:hAnsi="Arial Narrow"/>
                <w:sz w:val="24"/>
                <w:szCs w:val="24"/>
              </w:rPr>
            </w:pPr>
            <w:r w:rsidRPr="001C6912">
              <w:rPr>
                <w:rFonts w:ascii="Arial Narrow" w:hAnsi="Arial Narrow"/>
                <w:sz w:val="24"/>
                <w:szCs w:val="24"/>
              </w:rPr>
              <w:t xml:space="preserve">Making proper drainage system </w:t>
            </w:r>
            <w:proofErr w:type="gramStart"/>
            <w:r w:rsidRPr="001C6912">
              <w:rPr>
                <w:rFonts w:ascii="Arial Narrow" w:hAnsi="Arial Narrow"/>
                <w:sz w:val="24"/>
                <w:szCs w:val="24"/>
              </w:rPr>
              <w:t>with  slope</w:t>
            </w:r>
            <w:proofErr w:type="gramEnd"/>
            <w:r w:rsidRPr="001C6912">
              <w:rPr>
                <w:rFonts w:ascii="Arial Narrow" w:hAnsi="Arial Narrow"/>
                <w:sz w:val="24"/>
                <w:szCs w:val="24"/>
              </w:rPr>
              <w:t xml:space="preserve"> of 1:5cm.  </w:t>
            </w:r>
          </w:p>
        </w:tc>
        <w:tc>
          <w:tcPr>
            <w:tcW w:w="3400" w:type="dxa"/>
          </w:tcPr>
          <w:p w:rsidR="009864A6" w:rsidRPr="000043AB" w:rsidRDefault="009864A6" w:rsidP="00910AC0">
            <w:pPr>
              <w:pStyle w:val="ListParagraph"/>
              <w:rPr>
                <w:rFonts w:asciiTheme="minorBidi" w:eastAsiaTheme="minorHAnsi" w:hAnsiTheme="minorBidi"/>
                <w:b/>
                <w:bCs/>
                <w:sz w:val="24"/>
                <w:szCs w:val="24"/>
              </w:rPr>
            </w:pPr>
          </w:p>
        </w:tc>
      </w:tr>
      <w:tr w:rsidR="009864A6" w:rsidRPr="00630E26" w:rsidTr="00907530">
        <w:tc>
          <w:tcPr>
            <w:tcW w:w="7380" w:type="dxa"/>
          </w:tcPr>
          <w:p w:rsidR="009864A6" w:rsidRDefault="009864A6" w:rsidP="005A7564">
            <w:pPr>
              <w:pStyle w:val="ListParagraph"/>
              <w:numPr>
                <w:ilvl w:val="0"/>
                <w:numId w:val="23"/>
              </w:numPr>
              <w:rPr>
                <w:rFonts w:ascii="Arial Narrow" w:hAnsi="Arial Narrow"/>
                <w:b/>
                <w:bCs/>
                <w:sz w:val="24"/>
                <w:szCs w:val="24"/>
              </w:rPr>
            </w:pPr>
            <w:r w:rsidRPr="0021608B">
              <w:rPr>
                <w:rFonts w:ascii="Arial Narrow" w:hAnsi="Arial Narrow"/>
                <w:b/>
                <w:bCs/>
                <w:sz w:val="24"/>
                <w:szCs w:val="24"/>
              </w:rPr>
              <w:t>Installation of Animal Watering System</w:t>
            </w:r>
          </w:p>
          <w:p w:rsidR="009864A6" w:rsidRDefault="009864A6" w:rsidP="00910AC0">
            <w:pPr>
              <w:pStyle w:val="ListParagraph"/>
              <w:ind w:left="470"/>
              <w:rPr>
                <w:rFonts w:ascii="Arial Narrow" w:eastAsiaTheme="minorHAnsi" w:hAnsi="Arial Narrow"/>
                <w:sz w:val="24"/>
                <w:szCs w:val="24"/>
              </w:rPr>
            </w:pPr>
            <w:r w:rsidRPr="00AB19A5">
              <w:rPr>
                <w:rFonts w:ascii="Arial Narrow" w:eastAsiaTheme="minorHAnsi" w:hAnsi="Arial Narrow"/>
                <w:sz w:val="24"/>
                <w:szCs w:val="24"/>
              </w:rPr>
              <w:t>Involving  following requirements:</w:t>
            </w:r>
          </w:p>
          <w:p w:rsidR="009864A6" w:rsidRPr="00AB19A5" w:rsidRDefault="009864A6" w:rsidP="00910AC0">
            <w:pPr>
              <w:pStyle w:val="ListParagraph"/>
              <w:ind w:left="470"/>
              <w:rPr>
                <w:rFonts w:ascii="Arial Narrow" w:hAnsi="Arial Narrow"/>
                <w:b/>
                <w:bCs/>
                <w:sz w:val="24"/>
                <w:szCs w:val="24"/>
              </w:rPr>
            </w:pPr>
          </w:p>
          <w:p w:rsidR="009864A6" w:rsidRDefault="009864A6" w:rsidP="005A7564">
            <w:pPr>
              <w:pStyle w:val="ListParagraph"/>
              <w:numPr>
                <w:ilvl w:val="0"/>
                <w:numId w:val="41"/>
              </w:numPr>
              <w:rPr>
                <w:rFonts w:ascii="Arial Narrow" w:hAnsi="Arial Narrow"/>
                <w:sz w:val="24"/>
                <w:szCs w:val="24"/>
              </w:rPr>
            </w:pPr>
            <w:r>
              <w:rPr>
                <w:rFonts w:ascii="Arial Narrow" w:hAnsi="Arial Narrow"/>
                <w:sz w:val="24"/>
                <w:szCs w:val="24"/>
              </w:rPr>
              <w:t xml:space="preserve">Installing 2, 2"standpipes with height of 0.9m </w:t>
            </w:r>
          </w:p>
          <w:p w:rsidR="009864A6" w:rsidRDefault="009864A6" w:rsidP="005A7564">
            <w:pPr>
              <w:pStyle w:val="ListParagraph"/>
              <w:numPr>
                <w:ilvl w:val="0"/>
                <w:numId w:val="41"/>
              </w:numPr>
              <w:rPr>
                <w:rFonts w:ascii="Arial Narrow" w:hAnsi="Arial Narrow"/>
                <w:sz w:val="24"/>
                <w:szCs w:val="24"/>
              </w:rPr>
            </w:pPr>
            <w:r>
              <w:rPr>
                <w:rFonts w:ascii="Arial Narrow" w:hAnsi="Arial Narrow"/>
                <w:sz w:val="24"/>
                <w:szCs w:val="24"/>
              </w:rPr>
              <w:t>Fixing 4, 2"control brass valves (4 valves in total)</w:t>
            </w:r>
          </w:p>
          <w:p w:rsidR="009864A6" w:rsidRDefault="009864A6" w:rsidP="005A7564">
            <w:pPr>
              <w:pStyle w:val="ListParagraph"/>
              <w:numPr>
                <w:ilvl w:val="0"/>
                <w:numId w:val="41"/>
              </w:numPr>
              <w:rPr>
                <w:rFonts w:ascii="Arial Narrow" w:hAnsi="Arial Narrow"/>
                <w:sz w:val="24"/>
                <w:szCs w:val="24"/>
              </w:rPr>
            </w:pPr>
            <w:r>
              <w:rPr>
                <w:rFonts w:ascii="Arial Narrow" w:hAnsi="Arial Narrow"/>
                <w:sz w:val="24"/>
                <w:szCs w:val="24"/>
              </w:rPr>
              <w:t>Using the necessary fittings</w:t>
            </w:r>
          </w:p>
          <w:p w:rsidR="009864A6" w:rsidRDefault="009864A6" w:rsidP="005A7564">
            <w:pPr>
              <w:pStyle w:val="ListParagraph"/>
              <w:numPr>
                <w:ilvl w:val="0"/>
                <w:numId w:val="41"/>
              </w:numPr>
              <w:rPr>
                <w:rFonts w:ascii="Arial Narrow" w:hAnsi="Arial Narrow"/>
                <w:sz w:val="24"/>
                <w:szCs w:val="24"/>
              </w:rPr>
            </w:pPr>
            <w:r>
              <w:rPr>
                <w:rFonts w:ascii="Arial Narrow" w:hAnsi="Arial Narrow"/>
                <w:sz w:val="24"/>
                <w:szCs w:val="24"/>
              </w:rPr>
              <w:t>Manufacturing 4, Im³ steel troughs (4 troughs in total)</w:t>
            </w:r>
          </w:p>
          <w:p w:rsidR="009864A6" w:rsidRDefault="009864A6" w:rsidP="005A7564">
            <w:pPr>
              <w:pStyle w:val="ListParagraph"/>
              <w:numPr>
                <w:ilvl w:val="0"/>
                <w:numId w:val="41"/>
              </w:numPr>
              <w:rPr>
                <w:rFonts w:ascii="Arial Narrow" w:hAnsi="Arial Narrow"/>
                <w:sz w:val="24"/>
                <w:szCs w:val="24"/>
              </w:rPr>
            </w:pPr>
            <w:r>
              <w:rPr>
                <w:rFonts w:ascii="Arial Narrow" w:hAnsi="Arial Narrow"/>
                <w:sz w:val="24"/>
                <w:szCs w:val="24"/>
              </w:rPr>
              <w:t>Casting 4 plain concrete slabs/bases with dimensions of 2.5m*1.2*0.3m for each troughs to place (4 slabs/bases in total)</w:t>
            </w:r>
          </w:p>
          <w:p w:rsidR="009864A6" w:rsidRDefault="009864A6" w:rsidP="005A7564">
            <w:pPr>
              <w:pStyle w:val="ListParagraph"/>
              <w:numPr>
                <w:ilvl w:val="0"/>
                <w:numId w:val="41"/>
              </w:numPr>
              <w:rPr>
                <w:rFonts w:ascii="Arial Narrow" w:hAnsi="Arial Narrow"/>
                <w:sz w:val="24"/>
                <w:szCs w:val="24"/>
              </w:rPr>
            </w:pPr>
            <w:proofErr w:type="gramStart"/>
            <w:r>
              <w:rPr>
                <w:rFonts w:ascii="Arial Narrow" w:hAnsi="Arial Narrow"/>
                <w:sz w:val="24"/>
                <w:szCs w:val="24"/>
              </w:rPr>
              <w:t>s</w:t>
            </w:r>
            <w:proofErr w:type="gramEnd"/>
            <w:r w:rsidRPr="001C6912">
              <w:rPr>
                <w:rFonts w:ascii="Arial Narrow" w:hAnsi="Arial Narrow"/>
                <w:sz w:val="24"/>
                <w:szCs w:val="24"/>
              </w:rPr>
              <w:t xml:space="preserve"> Making proper drainage system with  slope of 1:5cm.  </w:t>
            </w:r>
          </w:p>
          <w:p w:rsidR="009864A6" w:rsidRPr="003F07C8" w:rsidRDefault="009864A6" w:rsidP="00910AC0">
            <w:pPr>
              <w:pStyle w:val="ListParagraph"/>
              <w:rPr>
                <w:rFonts w:asciiTheme="minorBidi" w:hAnsiTheme="minorBidi"/>
                <w:sz w:val="24"/>
                <w:szCs w:val="24"/>
              </w:rPr>
            </w:pPr>
          </w:p>
        </w:tc>
        <w:tc>
          <w:tcPr>
            <w:tcW w:w="3400" w:type="dxa"/>
          </w:tcPr>
          <w:p w:rsidR="009864A6" w:rsidRPr="000043AB" w:rsidRDefault="009864A6" w:rsidP="00910AC0">
            <w:pPr>
              <w:pStyle w:val="ListParagraph"/>
              <w:rPr>
                <w:rFonts w:asciiTheme="minorBidi" w:eastAsiaTheme="minorHAnsi" w:hAnsiTheme="minorBidi"/>
                <w:b/>
                <w:bCs/>
                <w:sz w:val="24"/>
                <w:szCs w:val="24"/>
              </w:rPr>
            </w:pPr>
          </w:p>
        </w:tc>
      </w:tr>
      <w:tr w:rsidR="009864A6" w:rsidRPr="00630E26" w:rsidTr="00907530">
        <w:tc>
          <w:tcPr>
            <w:tcW w:w="7380" w:type="dxa"/>
          </w:tcPr>
          <w:p w:rsidR="009864A6" w:rsidRDefault="009864A6" w:rsidP="005A7564">
            <w:pPr>
              <w:pStyle w:val="ListParagraph"/>
              <w:numPr>
                <w:ilvl w:val="0"/>
                <w:numId w:val="23"/>
              </w:numPr>
              <w:rPr>
                <w:rFonts w:ascii="Arial Narrow" w:hAnsi="Arial Narrow"/>
                <w:b/>
                <w:bCs/>
                <w:sz w:val="24"/>
                <w:szCs w:val="24"/>
              </w:rPr>
            </w:pPr>
            <w:r w:rsidRPr="0021608B">
              <w:rPr>
                <w:rFonts w:ascii="Arial Narrow" w:hAnsi="Arial Narrow"/>
                <w:b/>
                <w:bCs/>
                <w:sz w:val="24"/>
                <w:szCs w:val="24"/>
              </w:rPr>
              <w:t>Installation of Stand-Pipe for  Tanker Filling</w:t>
            </w:r>
          </w:p>
          <w:p w:rsidR="009864A6" w:rsidRPr="00AB19A5" w:rsidRDefault="009864A6" w:rsidP="00910AC0">
            <w:pPr>
              <w:pStyle w:val="ListParagraph"/>
              <w:ind w:left="470"/>
              <w:rPr>
                <w:rFonts w:ascii="Arial Narrow" w:hAnsi="Arial Narrow"/>
                <w:b/>
                <w:bCs/>
                <w:sz w:val="24"/>
                <w:szCs w:val="24"/>
              </w:rPr>
            </w:pPr>
            <w:r w:rsidRPr="00AB19A5">
              <w:rPr>
                <w:rFonts w:ascii="Arial Narrow" w:eastAsiaTheme="minorHAnsi" w:hAnsi="Arial Narrow"/>
                <w:sz w:val="24"/>
                <w:szCs w:val="24"/>
              </w:rPr>
              <w:lastRenderedPageBreak/>
              <w:t>Involving following requirements:</w:t>
            </w:r>
          </w:p>
          <w:p w:rsidR="009864A6" w:rsidRDefault="009864A6" w:rsidP="00910AC0">
            <w:pPr>
              <w:pStyle w:val="ListParagraph"/>
              <w:rPr>
                <w:rFonts w:ascii="Arial Narrow" w:eastAsiaTheme="minorHAnsi" w:hAnsi="Arial Narrow"/>
                <w:sz w:val="24"/>
                <w:szCs w:val="24"/>
              </w:rPr>
            </w:pPr>
          </w:p>
          <w:p w:rsidR="009864A6" w:rsidRPr="00DF1D89" w:rsidRDefault="009864A6" w:rsidP="005A7564">
            <w:pPr>
              <w:pStyle w:val="ListParagraph"/>
              <w:numPr>
                <w:ilvl w:val="0"/>
                <w:numId w:val="37"/>
              </w:numPr>
              <w:spacing w:after="120"/>
              <w:jc w:val="both"/>
              <w:rPr>
                <w:rFonts w:ascii="Arial Narrow" w:hAnsi="Arial Narrow"/>
                <w:sz w:val="24"/>
                <w:szCs w:val="24"/>
              </w:rPr>
            </w:pPr>
            <w:r w:rsidRPr="00DF1D89">
              <w:rPr>
                <w:rFonts w:ascii="Arial Narrow" w:hAnsi="Arial Narrow"/>
                <w:sz w:val="24"/>
                <w:szCs w:val="24"/>
              </w:rPr>
              <w:t>Install</w:t>
            </w:r>
            <w:r>
              <w:rPr>
                <w:rFonts w:ascii="Arial Narrow" w:hAnsi="Arial Narrow"/>
                <w:sz w:val="24"/>
                <w:szCs w:val="24"/>
              </w:rPr>
              <w:t>ation of Two 2"</w:t>
            </w:r>
            <w:r w:rsidRPr="00DF1D89">
              <w:rPr>
                <w:rFonts w:ascii="Arial Narrow" w:hAnsi="Arial Narrow"/>
                <w:sz w:val="24"/>
                <w:szCs w:val="24"/>
              </w:rPr>
              <w:t>Standpipe</w:t>
            </w:r>
            <w:r>
              <w:rPr>
                <w:rFonts w:ascii="Arial Narrow" w:hAnsi="Arial Narrow"/>
                <w:sz w:val="24"/>
                <w:szCs w:val="24"/>
              </w:rPr>
              <w:t>s</w:t>
            </w:r>
          </w:p>
          <w:p w:rsidR="009864A6" w:rsidRPr="00DF1D89" w:rsidRDefault="009864A6" w:rsidP="005A7564">
            <w:pPr>
              <w:pStyle w:val="ListParagraph"/>
              <w:numPr>
                <w:ilvl w:val="0"/>
                <w:numId w:val="39"/>
              </w:numPr>
              <w:spacing w:after="120"/>
              <w:jc w:val="both"/>
              <w:rPr>
                <w:rFonts w:ascii="Arial Narrow" w:hAnsi="Arial Narrow"/>
                <w:sz w:val="24"/>
                <w:szCs w:val="24"/>
              </w:rPr>
            </w:pPr>
            <w:r>
              <w:rPr>
                <w:rFonts w:ascii="Arial Narrow" w:hAnsi="Arial Narrow"/>
                <w:sz w:val="24"/>
                <w:szCs w:val="24"/>
              </w:rPr>
              <w:t xml:space="preserve">Installing  separately, two, </w:t>
            </w:r>
            <w:r w:rsidRPr="00DF1D89">
              <w:rPr>
                <w:rFonts w:ascii="Arial Narrow" w:hAnsi="Arial Narrow"/>
                <w:sz w:val="24"/>
                <w:szCs w:val="24"/>
              </w:rPr>
              <w:t>2"standpipe</w:t>
            </w:r>
            <w:r>
              <w:rPr>
                <w:rFonts w:ascii="Arial Narrow" w:hAnsi="Arial Narrow"/>
                <w:sz w:val="24"/>
                <w:szCs w:val="24"/>
              </w:rPr>
              <w:t>s with height of two meters each and they should be 6far from each other,</w:t>
            </w:r>
          </w:p>
          <w:p w:rsidR="009864A6" w:rsidRPr="00DF1D89" w:rsidRDefault="009864A6" w:rsidP="005A7564">
            <w:pPr>
              <w:pStyle w:val="ListParagraph"/>
              <w:numPr>
                <w:ilvl w:val="0"/>
                <w:numId w:val="39"/>
              </w:numPr>
              <w:spacing w:after="120"/>
              <w:jc w:val="both"/>
              <w:rPr>
                <w:rFonts w:ascii="Arial Narrow" w:hAnsi="Arial Narrow"/>
                <w:sz w:val="24"/>
                <w:szCs w:val="24"/>
              </w:rPr>
            </w:pPr>
            <w:r w:rsidRPr="00DF1D89">
              <w:rPr>
                <w:rFonts w:ascii="Arial Narrow" w:hAnsi="Arial Narrow"/>
                <w:sz w:val="24"/>
                <w:szCs w:val="24"/>
              </w:rPr>
              <w:t xml:space="preserve">Fixing </w:t>
            </w:r>
            <w:r>
              <w:rPr>
                <w:rFonts w:ascii="Arial Narrow" w:hAnsi="Arial Narrow"/>
                <w:sz w:val="24"/>
                <w:szCs w:val="24"/>
              </w:rPr>
              <w:t xml:space="preserve"> a 2"</w:t>
            </w:r>
            <w:r w:rsidRPr="00DF1D89">
              <w:rPr>
                <w:rFonts w:ascii="Arial Narrow" w:hAnsi="Arial Narrow"/>
                <w:sz w:val="24"/>
                <w:szCs w:val="24"/>
              </w:rPr>
              <w:t xml:space="preserve">brass control valve on </w:t>
            </w:r>
            <w:r>
              <w:rPr>
                <w:rFonts w:ascii="Arial Narrow" w:hAnsi="Arial Narrow"/>
                <w:sz w:val="24"/>
                <w:szCs w:val="24"/>
              </w:rPr>
              <w:t xml:space="preserve">each </w:t>
            </w:r>
            <w:r w:rsidRPr="00DF1D89">
              <w:rPr>
                <w:rFonts w:ascii="Arial Narrow" w:hAnsi="Arial Narrow"/>
                <w:sz w:val="24"/>
                <w:szCs w:val="24"/>
              </w:rPr>
              <w:t>standpipe</w:t>
            </w:r>
            <w:r>
              <w:rPr>
                <w:rFonts w:ascii="Arial Narrow" w:hAnsi="Arial Narrow"/>
                <w:sz w:val="24"/>
                <w:szCs w:val="24"/>
              </w:rPr>
              <w:t xml:space="preserve"> (2 valves in total)</w:t>
            </w:r>
          </w:p>
          <w:p w:rsidR="009864A6" w:rsidRPr="00DF1D89" w:rsidRDefault="009864A6" w:rsidP="005A7564">
            <w:pPr>
              <w:pStyle w:val="ListParagraph"/>
              <w:numPr>
                <w:ilvl w:val="0"/>
                <w:numId w:val="39"/>
              </w:numPr>
              <w:spacing w:after="120"/>
              <w:jc w:val="both"/>
              <w:rPr>
                <w:rFonts w:ascii="Arial Narrow" w:hAnsi="Arial Narrow"/>
                <w:sz w:val="24"/>
                <w:szCs w:val="24"/>
              </w:rPr>
            </w:pPr>
            <w:r w:rsidRPr="00DF1D89">
              <w:rPr>
                <w:rFonts w:ascii="Arial Narrow" w:hAnsi="Arial Narrow"/>
                <w:sz w:val="24"/>
                <w:szCs w:val="24"/>
              </w:rPr>
              <w:t>Fixing 2m</w:t>
            </w:r>
            <w:r>
              <w:rPr>
                <w:rFonts w:ascii="Arial Narrow" w:hAnsi="Arial Narrow"/>
                <w:sz w:val="24"/>
                <w:szCs w:val="24"/>
              </w:rPr>
              <w:t xml:space="preserve">-long 2"flexible hose </w:t>
            </w:r>
            <w:proofErr w:type="gramStart"/>
            <w:r>
              <w:rPr>
                <w:rFonts w:ascii="Arial Narrow" w:hAnsi="Arial Narrow"/>
                <w:sz w:val="24"/>
                <w:szCs w:val="24"/>
              </w:rPr>
              <w:t>onto  each</w:t>
            </w:r>
            <w:proofErr w:type="gramEnd"/>
            <w:r>
              <w:rPr>
                <w:rFonts w:ascii="Arial Narrow" w:hAnsi="Arial Narrow"/>
                <w:sz w:val="24"/>
                <w:szCs w:val="24"/>
              </w:rPr>
              <w:t xml:space="preserve"> of 2"</w:t>
            </w:r>
            <w:r w:rsidRPr="00DF1D89">
              <w:rPr>
                <w:rFonts w:ascii="Arial Narrow" w:hAnsi="Arial Narrow"/>
                <w:sz w:val="24"/>
                <w:szCs w:val="24"/>
              </w:rPr>
              <w:t>outlet/spout  for seamless filling</w:t>
            </w:r>
            <w:r>
              <w:rPr>
                <w:rFonts w:ascii="Arial Narrow" w:hAnsi="Arial Narrow"/>
                <w:sz w:val="24"/>
                <w:szCs w:val="24"/>
              </w:rPr>
              <w:t xml:space="preserve"> (2 hoses in total)</w:t>
            </w:r>
            <w:r w:rsidRPr="00DF1D89">
              <w:rPr>
                <w:rFonts w:ascii="Arial Narrow" w:hAnsi="Arial Narrow"/>
                <w:sz w:val="24"/>
                <w:szCs w:val="24"/>
              </w:rPr>
              <w:t>.</w:t>
            </w:r>
          </w:p>
          <w:p w:rsidR="009864A6" w:rsidRDefault="009864A6" w:rsidP="00910AC0">
            <w:pPr>
              <w:pStyle w:val="ListParagraph"/>
              <w:ind w:left="644"/>
              <w:jc w:val="both"/>
              <w:rPr>
                <w:rFonts w:ascii="Arial" w:hAnsi="Arial"/>
                <w:sz w:val="24"/>
                <w:szCs w:val="24"/>
              </w:rPr>
            </w:pPr>
          </w:p>
          <w:p w:rsidR="009864A6" w:rsidRPr="00DF1D89" w:rsidRDefault="009864A6" w:rsidP="005A7564">
            <w:pPr>
              <w:pStyle w:val="ListParagraph"/>
              <w:numPr>
                <w:ilvl w:val="0"/>
                <w:numId w:val="38"/>
              </w:numPr>
              <w:spacing w:after="120"/>
              <w:jc w:val="both"/>
              <w:rPr>
                <w:rFonts w:ascii="Arial Narrow" w:hAnsi="Arial Narrow"/>
                <w:sz w:val="24"/>
                <w:szCs w:val="24"/>
              </w:rPr>
            </w:pPr>
            <w:r w:rsidRPr="00DF1D89">
              <w:rPr>
                <w:rFonts w:ascii="Arial Narrow" w:hAnsi="Arial Narrow"/>
                <w:sz w:val="24"/>
                <w:szCs w:val="24"/>
              </w:rPr>
              <w:t>Casting of Plain Concrete Slab/Base</w:t>
            </w:r>
          </w:p>
          <w:p w:rsidR="009864A6" w:rsidRPr="00DF1D89" w:rsidRDefault="009864A6" w:rsidP="005A7564">
            <w:pPr>
              <w:pStyle w:val="ListParagraph"/>
              <w:numPr>
                <w:ilvl w:val="0"/>
                <w:numId w:val="40"/>
              </w:numPr>
              <w:spacing w:after="120"/>
              <w:jc w:val="both"/>
              <w:rPr>
                <w:rFonts w:ascii="Arial Narrow" w:hAnsi="Arial Narrow"/>
                <w:sz w:val="24"/>
                <w:szCs w:val="24"/>
              </w:rPr>
            </w:pPr>
            <w:r>
              <w:rPr>
                <w:rFonts w:ascii="Arial Narrow" w:hAnsi="Arial Narrow"/>
                <w:sz w:val="24"/>
                <w:szCs w:val="24"/>
              </w:rPr>
              <w:t xml:space="preserve">Casting </w:t>
            </w:r>
            <w:r w:rsidRPr="00DF1D89">
              <w:rPr>
                <w:rFonts w:ascii="Arial Narrow" w:hAnsi="Arial Narrow"/>
                <w:sz w:val="24"/>
                <w:szCs w:val="24"/>
              </w:rPr>
              <w:t xml:space="preserve"> plain concrete slab</w:t>
            </w:r>
            <w:r>
              <w:rPr>
                <w:rFonts w:ascii="Arial Narrow" w:hAnsi="Arial Narrow"/>
                <w:sz w:val="24"/>
                <w:szCs w:val="24"/>
              </w:rPr>
              <w:t xml:space="preserve">/base </w:t>
            </w:r>
            <w:r w:rsidRPr="00DF1D89">
              <w:rPr>
                <w:rFonts w:ascii="Arial Narrow" w:hAnsi="Arial Narrow"/>
                <w:sz w:val="24"/>
                <w:szCs w:val="24"/>
              </w:rPr>
              <w:t xml:space="preserve"> with dimensions of 8m*4m*0.3m and concrete</w:t>
            </w:r>
            <w:r>
              <w:rPr>
                <w:rFonts w:ascii="Arial Narrow" w:hAnsi="Arial Narrow"/>
                <w:sz w:val="24"/>
                <w:szCs w:val="24"/>
              </w:rPr>
              <w:t xml:space="preserve"> mixture</w:t>
            </w:r>
            <w:r w:rsidRPr="00DF1D89">
              <w:rPr>
                <w:rFonts w:ascii="Arial Narrow" w:hAnsi="Arial Narrow"/>
                <w:sz w:val="24"/>
                <w:szCs w:val="24"/>
              </w:rPr>
              <w:t xml:space="preserve"> ratio 1:3:6 </w:t>
            </w:r>
          </w:p>
          <w:p w:rsidR="009864A6" w:rsidRPr="00DF1D89" w:rsidRDefault="009864A6" w:rsidP="005A7564">
            <w:pPr>
              <w:pStyle w:val="ListParagraph"/>
              <w:numPr>
                <w:ilvl w:val="0"/>
                <w:numId w:val="40"/>
              </w:numPr>
              <w:spacing w:after="120"/>
              <w:jc w:val="both"/>
              <w:rPr>
                <w:rFonts w:ascii="Arial Narrow" w:hAnsi="Arial Narrow"/>
                <w:sz w:val="24"/>
                <w:szCs w:val="24"/>
              </w:rPr>
            </w:pPr>
            <w:r w:rsidRPr="00DF1D89">
              <w:rPr>
                <w:rFonts w:ascii="Arial Narrow" w:hAnsi="Arial Narrow"/>
                <w:sz w:val="24"/>
                <w:szCs w:val="24"/>
              </w:rPr>
              <w:t xml:space="preserve">Making a proper drainage system with slope of 1:5 cm </w:t>
            </w:r>
          </w:p>
          <w:p w:rsidR="009864A6" w:rsidRPr="00630E26" w:rsidRDefault="009864A6" w:rsidP="00910AC0">
            <w:pPr>
              <w:pStyle w:val="ListParagraph"/>
              <w:rPr>
                <w:rFonts w:asciiTheme="majorBidi" w:hAnsiTheme="majorBidi" w:cstheme="majorBidi"/>
                <w:sz w:val="24"/>
                <w:szCs w:val="24"/>
                <w:u w:val="single"/>
              </w:rPr>
            </w:pPr>
          </w:p>
        </w:tc>
        <w:tc>
          <w:tcPr>
            <w:tcW w:w="3400" w:type="dxa"/>
          </w:tcPr>
          <w:p w:rsidR="009864A6" w:rsidRPr="000043AB" w:rsidRDefault="009864A6" w:rsidP="00910AC0">
            <w:pPr>
              <w:pStyle w:val="ListParagraph"/>
              <w:rPr>
                <w:rFonts w:asciiTheme="minorBidi" w:eastAsiaTheme="minorHAnsi" w:hAnsiTheme="minorBidi"/>
                <w:b/>
                <w:bCs/>
                <w:sz w:val="24"/>
                <w:szCs w:val="24"/>
              </w:rPr>
            </w:pPr>
          </w:p>
        </w:tc>
      </w:tr>
      <w:tr w:rsidR="009864A6" w:rsidRPr="00630E26" w:rsidTr="00907530">
        <w:tc>
          <w:tcPr>
            <w:tcW w:w="7380" w:type="dxa"/>
            <w:shd w:val="clear" w:color="auto" w:fill="EEECE1" w:themeFill="background2"/>
          </w:tcPr>
          <w:p w:rsidR="009864A6" w:rsidRPr="00A34685" w:rsidRDefault="009864A6" w:rsidP="00910AC0">
            <w:pPr>
              <w:pStyle w:val="ListParagraph"/>
              <w:rPr>
                <w:rFonts w:asciiTheme="majorBidi" w:hAnsiTheme="majorBidi" w:cstheme="majorBidi"/>
                <w:b/>
                <w:bCs/>
                <w:sz w:val="24"/>
                <w:szCs w:val="24"/>
              </w:rPr>
            </w:pPr>
            <w:r w:rsidRPr="00A34685">
              <w:rPr>
                <w:rFonts w:asciiTheme="minorBidi" w:eastAsiaTheme="minorHAnsi" w:hAnsiTheme="minorBidi"/>
                <w:b/>
                <w:bCs/>
                <w:sz w:val="24"/>
                <w:szCs w:val="24"/>
              </w:rPr>
              <w:lastRenderedPageBreak/>
              <w:t>Total Cost</w:t>
            </w:r>
          </w:p>
        </w:tc>
        <w:tc>
          <w:tcPr>
            <w:tcW w:w="3400" w:type="dxa"/>
            <w:shd w:val="clear" w:color="auto" w:fill="EEECE1" w:themeFill="background2"/>
          </w:tcPr>
          <w:p w:rsidR="009864A6" w:rsidRPr="00CD799B" w:rsidRDefault="009864A6" w:rsidP="00910AC0">
            <w:pPr>
              <w:pStyle w:val="ListParagraph"/>
              <w:rPr>
                <w:rFonts w:asciiTheme="majorBidi" w:hAnsiTheme="majorBidi" w:cstheme="majorBidi"/>
                <w:b/>
                <w:bCs/>
                <w:color w:val="FF0000"/>
                <w:sz w:val="24"/>
                <w:szCs w:val="24"/>
              </w:rPr>
            </w:pPr>
          </w:p>
        </w:tc>
      </w:tr>
    </w:tbl>
    <w:p w:rsidR="000F05D5" w:rsidRDefault="000F05D5" w:rsidP="000F05D5">
      <w:pPr>
        <w:tabs>
          <w:tab w:val="left" w:pos="4640"/>
        </w:tabs>
        <w:rPr>
          <w:rFonts w:ascii="Arial" w:hAnsi="Arial" w:cs="Arial"/>
          <w:b/>
          <w:caps/>
        </w:rPr>
      </w:pPr>
    </w:p>
    <w:p w:rsidR="00061B1E" w:rsidRPr="00170767" w:rsidRDefault="00851F6F" w:rsidP="000F05D5">
      <w:pPr>
        <w:tabs>
          <w:tab w:val="left" w:pos="4640"/>
        </w:tabs>
        <w:rPr>
          <w:rFonts w:ascii="Arial" w:hAnsi="Arial" w:cs="Arial"/>
          <w:b/>
          <w:caps/>
          <w:color w:val="FF0000"/>
        </w:rPr>
      </w:pPr>
      <w:r w:rsidRPr="00170767">
        <w:rPr>
          <w:rFonts w:ascii="Arial" w:hAnsi="Arial" w:cs="Arial"/>
          <w:b/>
          <w:caps/>
          <w:color w:val="FF0000"/>
        </w:rPr>
        <w:t>nOTE for all procurement funded by</w:t>
      </w:r>
      <w:r w:rsidR="00E91B5E" w:rsidRPr="00170767">
        <w:rPr>
          <w:rFonts w:ascii="Arial" w:hAnsi="Arial" w:cs="Arial"/>
          <w:b/>
          <w:caps/>
          <w:color w:val="FF0000"/>
        </w:rPr>
        <w:t xml:space="preserve"> usaid:</w:t>
      </w:r>
    </w:p>
    <w:p w:rsidR="00851F6F" w:rsidRPr="00170767" w:rsidRDefault="00851F6F" w:rsidP="000B2047">
      <w:pPr>
        <w:spacing w:after="0" w:line="240" w:lineRule="auto"/>
        <w:rPr>
          <w:rFonts w:ascii="Calibri" w:eastAsia="Calibri" w:hAnsi="Calibri" w:cs="Calibri"/>
          <w:color w:val="FF0000"/>
        </w:rPr>
      </w:pPr>
      <w:r w:rsidRPr="00170767">
        <w:rPr>
          <w:rFonts w:ascii="Arial" w:eastAsia="Calibri" w:hAnsi="Arial" w:cs="Arial"/>
          <w:color w:val="FF0000"/>
        </w:rPr>
        <w:t>The United States has implemented a blanket prohibition on providing direct government financing to international solar projects that source from suppliers that are the subject of a </w:t>
      </w:r>
      <w:hyperlink r:id="rId16" w:tgtFrame="_blank" w:tooltip="https://www.cbp.gov/trade/programs-administration/forced-labor/hoshine-silicon-industry-co-ltd-withhold-release-order-frequently-asked-questions" w:history="1">
        <w:r w:rsidRPr="00170767">
          <w:rPr>
            <w:rFonts w:ascii="Arial" w:eastAsia="Calibri" w:hAnsi="Arial" w:cs="Arial"/>
            <w:color w:val="FF0000"/>
            <w:u w:val="single"/>
          </w:rPr>
          <w:t>withhold release order</w:t>
        </w:r>
      </w:hyperlink>
      <w:r w:rsidRPr="00170767">
        <w:rPr>
          <w:rFonts w:ascii="Arial" w:eastAsia="Calibri" w:hAnsi="Arial" w:cs="Arial"/>
          <w:color w:val="FF0000"/>
        </w:rPr>
        <w:t> (</w:t>
      </w:r>
      <w:proofErr w:type="spellStart"/>
      <w:r w:rsidRPr="00170767">
        <w:rPr>
          <w:rFonts w:ascii="Arial" w:eastAsia="Calibri" w:hAnsi="Arial" w:cs="Arial"/>
          <w:color w:val="FF0000"/>
        </w:rPr>
        <w:t>Hoshine</w:t>
      </w:r>
      <w:proofErr w:type="spellEnd"/>
      <w:r w:rsidRPr="00170767">
        <w:rPr>
          <w:rFonts w:ascii="Arial" w:eastAsia="Calibri" w:hAnsi="Arial" w:cs="Arial"/>
          <w:color w:val="FF0000"/>
        </w:rPr>
        <w:t> Silicon Industry), on the Commerce Entity List, or otherwise sanctioned for their use of forced labor. The PRC energy companies that were added to the Commerce Entity List for their ties to forced labor are:</w:t>
      </w:r>
    </w:p>
    <w:p w:rsidR="00851F6F" w:rsidRPr="00170767" w:rsidRDefault="00851F6F" w:rsidP="005A7564">
      <w:pPr>
        <w:numPr>
          <w:ilvl w:val="0"/>
          <w:numId w:val="21"/>
        </w:numPr>
        <w:spacing w:before="100" w:beforeAutospacing="1" w:after="100" w:afterAutospacing="1" w:line="240" w:lineRule="auto"/>
        <w:ind w:left="945"/>
        <w:rPr>
          <w:rFonts w:ascii="Calibri" w:eastAsia="Calibri" w:hAnsi="Calibri" w:cs="Calibri"/>
          <w:color w:val="FF0000"/>
        </w:rPr>
      </w:pPr>
      <w:proofErr w:type="spellStart"/>
      <w:r w:rsidRPr="00170767">
        <w:rPr>
          <w:rFonts w:ascii="Arial" w:eastAsia="Calibri" w:hAnsi="Arial" w:cs="Arial"/>
          <w:color w:val="FF0000"/>
        </w:rPr>
        <w:t>Hoshine</w:t>
      </w:r>
      <w:proofErr w:type="spellEnd"/>
      <w:r w:rsidRPr="00170767">
        <w:rPr>
          <w:rFonts w:ascii="Arial" w:eastAsia="Calibri" w:hAnsi="Arial" w:cs="Arial"/>
          <w:color w:val="FF0000"/>
        </w:rPr>
        <w:t> Silicon Industry (metallurgical grade silicon and silicon products) - also subject to a WRO</w:t>
      </w:r>
    </w:p>
    <w:p w:rsidR="00851F6F" w:rsidRPr="00170767" w:rsidRDefault="00851F6F" w:rsidP="005A7564">
      <w:pPr>
        <w:numPr>
          <w:ilvl w:val="0"/>
          <w:numId w:val="21"/>
        </w:numPr>
        <w:spacing w:before="100" w:beforeAutospacing="1" w:after="100" w:afterAutospacing="1" w:line="240" w:lineRule="auto"/>
        <w:ind w:left="945"/>
        <w:rPr>
          <w:rFonts w:ascii="Calibri" w:eastAsia="Calibri" w:hAnsi="Calibri" w:cs="Calibri"/>
          <w:color w:val="FF0000"/>
        </w:rPr>
      </w:pPr>
      <w:r w:rsidRPr="00170767">
        <w:rPr>
          <w:rFonts w:ascii="Arial" w:eastAsia="Calibri" w:hAnsi="Arial" w:cs="Arial"/>
          <w:color w:val="FF0000"/>
        </w:rPr>
        <w:t> Xinjiang </w:t>
      </w:r>
      <w:r w:rsidR="00812C9D" w:rsidRPr="00170767">
        <w:rPr>
          <w:rFonts w:ascii="Arial" w:eastAsia="Calibri" w:hAnsi="Arial" w:cs="Arial"/>
          <w:color w:val="FF0000"/>
        </w:rPr>
        <w:t>Dao</w:t>
      </w:r>
      <w:r w:rsidRPr="00170767">
        <w:rPr>
          <w:rFonts w:ascii="Arial" w:eastAsia="Calibri" w:hAnsi="Arial" w:cs="Arial"/>
          <w:color w:val="FF0000"/>
        </w:rPr>
        <w:t> New Energy (</w:t>
      </w:r>
      <w:proofErr w:type="spellStart"/>
      <w:r w:rsidRPr="00170767">
        <w:rPr>
          <w:rFonts w:ascii="Arial" w:eastAsia="Calibri" w:hAnsi="Arial" w:cs="Arial"/>
          <w:color w:val="FF0000"/>
        </w:rPr>
        <w:t>polysilicon</w:t>
      </w:r>
      <w:proofErr w:type="spellEnd"/>
      <w:r w:rsidRPr="00170767">
        <w:rPr>
          <w:rFonts w:ascii="Arial" w:eastAsia="Calibri" w:hAnsi="Arial" w:cs="Arial"/>
          <w:color w:val="FF0000"/>
        </w:rPr>
        <w:t>, wafers) </w:t>
      </w:r>
    </w:p>
    <w:p w:rsidR="00851F6F" w:rsidRPr="00170767" w:rsidRDefault="00851F6F" w:rsidP="005A7564">
      <w:pPr>
        <w:numPr>
          <w:ilvl w:val="0"/>
          <w:numId w:val="21"/>
        </w:numPr>
        <w:spacing w:before="100" w:beforeAutospacing="1" w:after="100" w:afterAutospacing="1" w:line="240" w:lineRule="auto"/>
        <w:ind w:left="945"/>
        <w:rPr>
          <w:rFonts w:ascii="Calibri" w:eastAsia="Calibri" w:hAnsi="Calibri" w:cs="Calibri"/>
          <w:color w:val="FF0000"/>
        </w:rPr>
      </w:pPr>
      <w:r w:rsidRPr="00170767">
        <w:rPr>
          <w:rFonts w:ascii="Arial" w:eastAsia="Calibri" w:hAnsi="Arial" w:cs="Arial"/>
          <w:color w:val="FF0000"/>
        </w:rPr>
        <w:t> Xinjiang East Hope Nonferrous Metals (</w:t>
      </w:r>
      <w:proofErr w:type="spellStart"/>
      <w:r w:rsidRPr="00170767">
        <w:rPr>
          <w:rFonts w:ascii="Arial" w:eastAsia="Calibri" w:hAnsi="Arial" w:cs="Arial"/>
          <w:color w:val="FF0000"/>
        </w:rPr>
        <w:t>polysilicon</w:t>
      </w:r>
      <w:proofErr w:type="spellEnd"/>
      <w:r w:rsidRPr="00170767">
        <w:rPr>
          <w:rFonts w:ascii="Arial" w:eastAsia="Calibri" w:hAnsi="Arial" w:cs="Arial"/>
          <w:color w:val="FF0000"/>
        </w:rPr>
        <w:t>, ingots, wafers)</w:t>
      </w:r>
    </w:p>
    <w:p w:rsidR="00851F6F" w:rsidRPr="00170767" w:rsidRDefault="00851F6F" w:rsidP="005A7564">
      <w:pPr>
        <w:numPr>
          <w:ilvl w:val="0"/>
          <w:numId w:val="21"/>
        </w:numPr>
        <w:spacing w:before="100" w:beforeAutospacing="1" w:after="100" w:afterAutospacing="1" w:line="240" w:lineRule="auto"/>
        <w:ind w:left="945"/>
        <w:rPr>
          <w:rFonts w:ascii="Calibri" w:eastAsia="Calibri" w:hAnsi="Calibri" w:cs="Calibri"/>
          <w:color w:val="FF0000"/>
        </w:rPr>
      </w:pPr>
      <w:r w:rsidRPr="00170767">
        <w:rPr>
          <w:rFonts w:ascii="Arial" w:eastAsia="Calibri" w:hAnsi="Arial" w:cs="Arial"/>
          <w:color w:val="FF0000"/>
        </w:rPr>
        <w:t> Xinjiang GCL-New Energy Material (</w:t>
      </w:r>
      <w:proofErr w:type="spellStart"/>
      <w:r w:rsidRPr="00170767">
        <w:rPr>
          <w:rFonts w:ascii="Arial" w:eastAsia="Calibri" w:hAnsi="Arial" w:cs="Arial"/>
          <w:color w:val="FF0000"/>
        </w:rPr>
        <w:t>polysilicon</w:t>
      </w:r>
      <w:proofErr w:type="spellEnd"/>
      <w:r w:rsidRPr="00170767">
        <w:rPr>
          <w:rFonts w:ascii="Arial" w:eastAsia="Calibri" w:hAnsi="Arial" w:cs="Arial"/>
          <w:color w:val="FF0000"/>
        </w:rPr>
        <w:t>, ingots, wafers, cells, modules)</w:t>
      </w:r>
    </w:p>
    <w:p w:rsidR="00851F6F" w:rsidRPr="00170767" w:rsidRDefault="00851F6F" w:rsidP="005A7564">
      <w:pPr>
        <w:numPr>
          <w:ilvl w:val="0"/>
          <w:numId w:val="21"/>
        </w:numPr>
        <w:spacing w:before="100" w:beforeAutospacing="1" w:after="100" w:afterAutospacing="1" w:line="240" w:lineRule="auto"/>
        <w:ind w:left="945"/>
        <w:rPr>
          <w:rFonts w:ascii="Calibri" w:eastAsia="Calibri" w:hAnsi="Calibri" w:cs="Calibri"/>
          <w:color w:val="FF0000"/>
        </w:rPr>
      </w:pPr>
      <w:r w:rsidRPr="00170767">
        <w:rPr>
          <w:rFonts w:ascii="Arial" w:eastAsia="Calibri" w:hAnsi="Arial" w:cs="Arial"/>
          <w:color w:val="FF0000"/>
        </w:rPr>
        <w:t>Xinjiang Production and Construction Corps (state-owned paramilitary organization, electricity supplier)</w:t>
      </w:r>
    </w:p>
    <w:p w:rsidR="00851F6F" w:rsidRPr="00170767" w:rsidRDefault="00851F6F" w:rsidP="00064A51">
      <w:pPr>
        <w:spacing w:after="0" w:line="240" w:lineRule="auto"/>
        <w:jc w:val="both"/>
        <w:rPr>
          <w:rFonts w:ascii="Calibri" w:eastAsia="Calibri" w:hAnsi="Calibri" w:cs="Calibri"/>
          <w:color w:val="FF0000"/>
        </w:rPr>
      </w:pPr>
      <w:r w:rsidRPr="00170767">
        <w:rPr>
          <w:rFonts w:ascii="Arial" w:eastAsia="Calibri" w:hAnsi="Arial" w:cs="Arial"/>
          <w:color w:val="FF0000"/>
        </w:rPr>
        <w:t>For your reference, I am including the sources for the lists of the banned solar companies - these are subject to be updated so must be reviewed prior to submission of request for approval of purchases:</w:t>
      </w:r>
    </w:p>
    <w:p w:rsidR="00851F6F" w:rsidRPr="00170767" w:rsidRDefault="00851F6F" w:rsidP="00064A51">
      <w:pPr>
        <w:spacing w:after="0" w:line="240" w:lineRule="auto"/>
        <w:jc w:val="both"/>
        <w:rPr>
          <w:rFonts w:ascii="Calibri" w:eastAsia="Calibri" w:hAnsi="Calibri" w:cs="Calibri"/>
          <w:color w:val="FF0000"/>
        </w:rPr>
      </w:pPr>
    </w:p>
    <w:p w:rsidR="00851F6F" w:rsidRPr="00170767" w:rsidRDefault="00851F6F" w:rsidP="00851F6F">
      <w:pPr>
        <w:spacing w:after="0" w:line="240" w:lineRule="auto"/>
        <w:rPr>
          <w:rFonts w:ascii="Calibri" w:eastAsia="Calibri" w:hAnsi="Calibri" w:cs="Calibri"/>
          <w:color w:val="FF0000"/>
        </w:rPr>
      </w:pPr>
      <w:r w:rsidRPr="00170767">
        <w:rPr>
          <w:rFonts w:ascii="Arial" w:eastAsia="Calibri" w:hAnsi="Arial" w:cs="Arial"/>
          <w:b/>
          <w:bCs/>
          <w:color w:val="FF0000"/>
        </w:rPr>
        <w:t>(1.) "Commerce BIS Entity List":</w:t>
      </w:r>
    </w:p>
    <w:p w:rsidR="00851F6F" w:rsidRPr="00170767" w:rsidRDefault="00851F6F" w:rsidP="00851F6F">
      <w:pPr>
        <w:spacing w:after="0" w:line="240" w:lineRule="auto"/>
        <w:rPr>
          <w:rFonts w:ascii="Calibri" w:eastAsia="Calibri" w:hAnsi="Calibri" w:cs="Calibri"/>
          <w:color w:val="FF0000"/>
        </w:rPr>
      </w:pPr>
      <w:r w:rsidRPr="00170767">
        <w:rPr>
          <w:rFonts w:ascii="Arial" w:eastAsia="Calibri" w:hAnsi="Arial" w:cs="Arial"/>
          <w:color w:val="FF0000"/>
        </w:rPr>
        <w:t>Regarding exporting from US to specific companies:</w:t>
      </w:r>
    </w:p>
    <w:p w:rsidR="00851F6F" w:rsidRDefault="00851F6F" w:rsidP="00851F6F">
      <w:pPr>
        <w:spacing w:after="0" w:line="240" w:lineRule="auto"/>
        <w:rPr>
          <w:rFonts w:ascii="Arial" w:eastAsia="Calibri" w:hAnsi="Arial" w:cs="Arial"/>
          <w:color w:val="FF0000"/>
        </w:rPr>
      </w:pPr>
      <w:r w:rsidRPr="00170767">
        <w:rPr>
          <w:rFonts w:ascii="Arial" w:eastAsia="Calibri" w:hAnsi="Arial" w:cs="Arial"/>
          <w:color w:val="FF0000"/>
        </w:rPr>
        <w:t>Department of Commerce’s Bureau of Industry and Security Entity List:</w:t>
      </w:r>
    </w:p>
    <w:p w:rsidR="00A13154" w:rsidRPr="00170767" w:rsidRDefault="00A13154" w:rsidP="00851F6F">
      <w:pPr>
        <w:spacing w:after="0" w:line="240" w:lineRule="auto"/>
        <w:rPr>
          <w:rFonts w:ascii="Calibri" w:eastAsia="Calibri" w:hAnsi="Calibri" w:cs="Calibri"/>
          <w:color w:val="FF0000"/>
        </w:rPr>
      </w:pPr>
    </w:p>
    <w:p w:rsidR="00851F6F" w:rsidRDefault="0029795A" w:rsidP="00851F6F">
      <w:pPr>
        <w:spacing w:after="0" w:line="240" w:lineRule="auto"/>
        <w:rPr>
          <w:rFonts w:ascii="Arial" w:eastAsia="Times New Roman" w:hAnsi="Arial" w:cs="Arial"/>
          <w:color w:val="000000"/>
        </w:rPr>
      </w:pPr>
      <w:hyperlink r:id="rId17" w:tgtFrame="_blank" w:history="1">
        <w:r w:rsidR="00A13154" w:rsidRPr="00A13154">
          <w:rPr>
            <w:rFonts w:ascii="Arial" w:eastAsia="Times New Roman" w:hAnsi="Arial" w:cs="Arial"/>
            <w:color w:val="0000FF"/>
            <w:u w:val="single"/>
          </w:rPr>
          <w:t>https://www.bis.doc.gov/index.php/policy-guidance/lists-of-parties-of-concern/entity-list</w:t>
        </w:r>
      </w:hyperlink>
    </w:p>
    <w:p w:rsidR="00A13154" w:rsidRPr="00170767" w:rsidRDefault="00A13154" w:rsidP="00851F6F">
      <w:pPr>
        <w:spacing w:after="0" w:line="240" w:lineRule="auto"/>
        <w:rPr>
          <w:rFonts w:ascii="Calibri" w:eastAsia="Calibri" w:hAnsi="Calibri" w:cs="Calibri"/>
          <w:color w:val="FF0000"/>
        </w:rPr>
      </w:pPr>
    </w:p>
    <w:p w:rsidR="00582F9F" w:rsidRPr="00170767" w:rsidRDefault="00851F6F" w:rsidP="00851F6F">
      <w:pPr>
        <w:spacing w:after="0" w:line="240" w:lineRule="auto"/>
        <w:rPr>
          <w:rFonts w:ascii="Calibri" w:eastAsia="Calibri" w:hAnsi="Calibri" w:cs="Calibri"/>
          <w:color w:val="FF0000"/>
        </w:rPr>
      </w:pPr>
      <w:r w:rsidRPr="00170767">
        <w:rPr>
          <w:rFonts w:ascii="Arial" w:eastAsia="Calibri" w:hAnsi="Arial" w:cs="Arial"/>
          <w:color w:val="FF0000"/>
        </w:rPr>
        <w:t>The Entity List contains companies where export, re-export, or in-country transfer of commodities, software, and technology is restricted. </w:t>
      </w:r>
    </w:p>
    <w:p w:rsidR="004544C8" w:rsidRPr="00170767" w:rsidRDefault="004544C8" w:rsidP="00085E1E">
      <w:pPr>
        <w:rPr>
          <w:rFonts w:ascii="Arial" w:hAnsi="Arial" w:cs="Arial"/>
          <w:b/>
          <w:caps/>
          <w:color w:val="FF0000"/>
        </w:rPr>
      </w:pPr>
    </w:p>
    <w:p w:rsidR="00170767" w:rsidRDefault="00170767" w:rsidP="00085E1E">
      <w:pPr>
        <w:rPr>
          <w:rFonts w:ascii="Arial" w:hAnsi="Arial" w:cs="Arial"/>
          <w:b/>
          <w:caps/>
        </w:rPr>
      </w:pPr>
    </w:p>
    <w:p w:rsidR="00170767" w:rsidRDefault="00170767" w:rsidP="00085E1E">
      <w:pPr>
        <w:rPr>
          <w:rFonts w:ascii="Arial" w:hAnsi="Arial" w:cs="Arial"/>
          <w:b/>
          <w:caps/>
        </w:rPr>
      </w:pPr>
    </w:p>
    <w:p w:rsidR="005D5AEC" w:rsidRPr="00460A3B" w:rsidRDefault="00B3383E" w:rsidP="004E1CB7">
      <w:pPr>
        <w:jc w:val="center"/>
        <w:rPr>
          <w:rFonts w:ascii="Arial" w:hAnsi="Arial" w:cs="Arial"/>
        </w:rPr>
      </w:pPr>
      <w:r w:rsidRPr="00460A3B">
        <w:rPr>
          <w:rFonts w:ascii="Arial" w:hAnsi="Arial" w:cs="Arial"/>
          <w:b/>
          <w:caps/>
        </w:rPr>
        <w:t>Attachment II</w:t>
      </w:r>
    </w:p>
    <w:p w:rsidR="005D5AEC" w:rsidRPr="00460A3B" w:rsidRDefault="00B3383E" w:rsidP="00693CFB">
      <w:pPr>
        <w:jc w:val="center"/>
        <w:rPr>
          <w:rFonts w:ascii="Arial" w:hAnsi="Arial" w:cs="Arial"/>
          <w:b/>
        </w:rPr>
      </w:pPr>
      <w:r w:rsidRPr="00460A3B">
        <w:rPr>
          <w:rFonts w:ascii="Arial" w:hAnsi="Arial" w:cs="Arial"/>
          <w:b/>
        </w:rPr>
        <w:t>INSTRUCTIONS TO OFFERORS</w:t>
      </w:r>
    </w:p>
    <w:p w:rsidR="005D5AEC" w:rsidRPr="00460A3B" w:rsidRDefault="00B3383E" w:rsidP="00693CFB">
      <w:pPr>
        <w:jc w:val="both"/>
        <w:rPr>
          <w:rFonts w:ascii="Arial" w:hAnsi="Arial" w:cs="Arial"/>
        </w:rPr>
      </w:pPr>
      <w:r w:rsidRPr="00460A3B">
        <w:rPr>
          <w:rFonts w:ascii="Arial" w:hAnsi="Arial" w:cs="Arial"/>
          <w:b/>
        </w:rPr>
        <w:lastRenderedPageBreak/>
        <w:t>General Instructions</w:t>
      </w:r>
    </w:p>
    <w:p w:rsidR="00582F9F" w:rsidRDefault="00B3383E">
      <w:pPr>
        <w:jc w:val="both"/>
        <w:rPr>
          <w:rFonts w:ascii="Arial" w:hAnsi="Arial" w:cs="Arial"/>
        </w:rPr>
      </w:pPr>
      <w:r w:rsidRPr="00460A3B">
        <w:rPr>
          <w:rFonts w:ascii="Arial" w:hAnsi="Arial" w:cs="Arial"/>
        </w:rPr>
        <w:t xml:space="preserve">These </w:t>
      </w:r>
      <w:r w:rsidR="00B9096A" w:rsidRPr="00460A3B">
        <w:rPr>
          <w:rFonts w:ascii="Arial" w:hAnsi="Arial" w:cs="Arial"/>
        </w:rPr>
        <w:t>I</w:t>
      </w:r>
      <w:r w:rsidRPr="00460A3B">
        <w:rPr>
          <w:rFonts w:ascii="Arial" w:hAnsi="Arial" w:cs="Arial"/>
        </w:rPr>
        <w:t xml:space="preserve">nstructions to Offerors will not form part of the offer or of the </w:t>
      </w:r>
      <w:r w:rsidR="008073AA" w:rsidRPr="00460A3B">
        <w:rPr>
          <w:rFonts w:ascii="Arial" w:hAnsi="Arial" w:cs="Arial"/>
        </w:rPr>
        <w:t>Subc</w:t>
      </w:r>
      <w:r w:rsidRPr="00460A3B">
        <w:rPr>
          <w:rFonts w:ascii="Arial" w:hAnsi="Arial" w:cs="Arial"/>
        </w:rPr>
        <w:t>ontract. They are intended solely to aid Offerors in the preparation of their proposals.</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5"/>
      </w:tblGrid>
      <w:tr w:rsidR="00582F9F" w:rsidRPr="00582F9F" w:rsidTr="00582F9F">
        <w:trPr>
          <w:trHeight w:val="1490"/>
          <w:jc w:val="center"/>
        </w:trPr>
        <w:tc>
          <w:tcPr>
            <w:tcW w:w="10975" w:type="dxa"/>
          </w:tcPr>
          <w:p w:rsidR="00582F9F" w:rsidRPr="00582F9F" w:rsidRDefault="00582F9F" w:rsidP="00582F9F">
            <w:pPr>
              <w:widowControl w:val="0"/>
              <w:autoSpaceDE w:val="0"/>
              <w:autoSpaceDN w:val="0"/>
              <w:adjustRightInd w:val="0"/>
              <w:spacing w:after="0" w:line="240" w:lineRule="auto"/>
              <w:rPr>
                <w:rFonts w:ascii="Arial" w:eastAsia="Times New Roman" w:hAnsi="Arial" w:cs="Arial"/>
                <w:sz w:val="20"/>
                <w:szCs w:val="20"/>
              </w:rPr>
            </w:pPr>
            <w:r w:rsidRPr="00582F9F">
              <w:rPr>
                <w:rFonts w:ascii="Arial" w:eastAsia="Times New Roman" w:hAnsi="Arial" w:cs="Arial"/>
                <w:sz w:val="20"/>
                <w:szCs w:val="20"/>
              </w:rPr>
              <w:t>DT GLOBAL in</w:t>
            </w:r>
            <w:r w:rsidR="009B4DCE">
              <w:rPr>
                <w:rFonts w:ascii="Arial" w:eastAsia="Times New Roman" w:hAnsi="Arial" w:cs="Arial"/>
                <w:sz w:val="20"/>
                <w:szCs w:val="20"/>
              </w:rPr>
              <w:t>vites pre-qualified Pumps &amp; Solar systems</w:t>
            </w:r>
            <w:r w:rsidRPr="00582F9F">
              <w:rPr>
                <w:rFonts w:ascii="Arial" w:eastAsia="Times New Roman" w:hAnsi="Arial" w:cs="Arial"/>
                <w:sz w:val="20"/>
                <w:szCs w:val="20"/>
              </w:rPr>
              <w:t xml:space="preserve"> contractors to submit a best-price proposal for this work funded by the U.S. Agency for International Development (USAID) a</w:t>
            </w:r>
            <w:r w:rsidRPr="00582F9F">
              <w:rPr>
                <w:rFonts w:ascii="Arial" w:eastAsia="Times New Roman" w:hAnsi="Arial" w:cs="Arial"/>
                <w:spacing w:val="50"/>
                <w:sz w:val="20"/>
                <w:szCs w:val="20"/>
              </w:rPr>
              <w:t xml:space="preserve">s </w:t>
            </w:r>
            <w:r w:rsidRPr="00582F9F">
              <w:rPr>
                <w:rFonts w:ascii="Arial" w:eastAsia="Times New Roman" w:hAnsi="Arial" w:cs="Arial"/>
                <w:spacing w:val="-1"/>
                <w:sz w:val="20"/>
                <w:szCs w:val="20"/>
              </w:rPr>
              <w:t>described</w:t>
            </w:r>
            <w:r w:rsidR="00236D73">
              <w:rPr>
                <w:rFonts w:ascii="Arial" w:eastAsia="Times New Roman" w:hAnsi="Arial" w:cs="Arial"/>
                <w:spacing w:val="-1"/>
                <w:sz w:val="20"/>
                <w:szCs w:val="20"/>
              </w:rPr>
              <w:t xml:space="preserve"> </w:t>
            </w:r>
            <w:r w:rsidRPr="00582F9F">
              <w:rPr>
                <w:rFonts w:ascii="Arial" w:eastAsia="Times New Roman" w:hAnsi="Arial" w:cs="Arial"/>
                <w:sz w:val="20"/>
                <w:szCs w:val="20"/>
              </w:rPr>
              <w:t>in</w:t>
            </w:r>
            <w:r w:rsidR="00236D73">
              <w:rPr>
                <w:rFonts w:ascii="Arial" w:eastAsia="Times New Roman" w:hAnsi="Arial" w:cs="Arial"/>
                <w:sz w:val="20"/>
                <w:szCs w:val="20"/>
              </w:rPr>
              <w:t xml:space="preserve"> </w:t>
            </w:r>
            <w:r w:rsidRPr="00582F9F">
              <w:rPr>
                <w:rFonts w:ascii="Arial" w:eastAsia="Times New Roman" w:hAnsi="Arial" w:cs="Arial"/>
                <w:sz w:val="20"/>
                <w:szCs w:val="20"/>
              </w:rPr>
              <w:t>this</w:t>
            </w:r>
            <w:r w:rsidR="00236D73">
              <w:rPr>
                <w:rFonts w:ascii="Arial" w:eastAsia="Times New Roman" w:hAnsi="Arial" w:cs="Arial"/>
                <w:sz w:val="20"/>
                <w:szCs w:val="20"/>
              </w:rPr>
              <w:t xml:space="preserve"> </w:t>
            </w:r>
            <w:r w:rsidRPr="00582F9F">
              <w:rPr>
                <w:rFonts w:ascii="Arial" w:eastAsia="Times New Roman" w:hAnsi="Arial" w:cs="Arial"/>
                <w:spacing w:val="-1"/>
                <w:sz w:val="20"/>
                <w:szCs w:val="20"/>
              </w:rPr>
              <w:t>Bid</w:t>
            </w:r>
            <w:r w:rsidR="00236D73">
              <w:rPr>
                <w:rFonts w:ascii="Arial" w:eastAsia="Times New Roman" w:hAnsi="Arial" w:cs="Arial"/>
                <w:spacing w:val="-1"/>
                <w:sz w:val="20"/>
                <w:szCs w:val="20"/>
              </w:rPr>
              <w:t xml:space="preserve"> </w:t>
            </w:r>
            <w:r w:rsidRPr="00582F9F">
              <w:rPr>
                <w:rFonts w:ascii="Arial" w:eastAsia="Times New Roman" w:hAnsi="Arial" w:cs="Arial"/>
                <w:spacing w:val="-1"/>
                <w:sz w:val="20"/>
                <w:szCs w:val="20"/>
              </w:rPr>
              <w:t>documentation.</w:t>
            </w:r>
            <w:r w:rsidR="00236D73">
              <w:rPr>
                <w:rFonts w:ascii="Arial" w:eastAsia="Times New Roman" w:hAnsi="Arial" w:cs="Arial"/>
                <w:spacing w:val="-1"/>
                <w:sz w:val="20"/>
                <w:szCs w:val="20"/>
              </w:rPr>
              <w:t xml:space="preserve"> </w:t>
            </w:r>
            <w:r w:rsidRPr="00582F9F">
              <w:rPr>
                <w:rFonts w:ascii="Arial" w:eastAsia="Times New Roman" w:hAnsi="Arial" w:cs="Arial"/>
                <w:sz w:val="20"/>
                <w:szCs w:val="20"/>
              </w:rPr>
              <w:t xml:space="preserve">Offerors are responsible for ensuring that their proposals are received by DT GLOBAL in accordance with the instructions, terms, and conditions described in this RFP.  Failure to adhere with instructions described in this RFP may lead to disqualification of a proposal and </w:t>
            </w:r>
            <w:proofErr w:type="spellStart"/>
            <w:r w:rsidRPr="00582F9F">
              <w:rPr>
                <w:rFonts w:ascii="Arial" w:eastAsia="Times New Roman" w:hAnsi="Arial" w:cs="Arial"/>
                <w:sz w:val="20"/>
                <w:szCs w:val="20"/>
              </w:rPr>
              <w:t>offeror</w:t>
            </w:r>
            <w:proofErr w:type="spellEnd"/>
            <w:r w:rsidRPr="00582F9F">
              <w:rPr>
                <w:rFonts w:ascii="Arial" w:eastAsia="Times New Roman" w:hAnsi="Arial" w:cs="Arial"/>
                <w:sz w:val="20"/>
                <w:szCs w:val="20"/>
              </w:rPr>
              <w:t xml:space="preserve"> from consideration.</w:t>
            </w:r>
          </w:p>
        </w:tc>
      </w:tr>
      <w:tr w:rsidR="00582F9F" w:rsidRPr="00582F9F" w:rsidTr="00582F9F">
        <w:trPr>
          <w:trHeight w:val="6602"/>
          <w:jc w:val="center"/>
        </w:trPr>
        <w:tc>
          <w:tcPr>
            <w:tcW w:w="10975" w:type="dxa"/>
          </w:tcPr>
          <w:p w:rsidR="00582F9F" w:rsidRPr="00582F9F" w:rsidRDefault="00582F9F" w:rsidP="00582F9F">
            <w:pPr>
              <w:widowControl w:val="0"/>
              <w:kinsoku w:val="0"/>
              <w:overflowPunct w:val="0"/>
              <w:autoSpaceDE w:val="0"/>
              <w:autoSpaceDN w:val="0"/>
              <w:adjustRightInd w:val="0"/>
              <w:spacing w:after="0" w:line="240" w:lineRule="auto"/>
              <w:jc w:val="both"/>
              <w:rPr>
                <w:rFonts w:ascii="Arial" w:eastAsia="Times New Roman" w:hAnsi="Arial" w:cs="Arial"/>
                <w:sz w:val="20"/>
                <w:szCs w:val="20"/>
                <w:lang w:bidi="he-IL"/>
              </w:rPr>
            </w:pPr>
            <w:r w:rsidRPr="00582F9F">
              <w:rPr>
                <w:rFonts w:ascii="Arial" w:eastAsia="Times New Roman" w:hAnsi="Arial" w:cs="Arial"/>
                <w:spacing w:val="-1"/>
                <w:sz w:val="20"/>
                <w:szCs w:val="20"/>
              </w:rPr>
              <w:t xml:space="preserve">Bidders are required to submit </w:t>
            </w:r>
            <w:r w:rsidRPr="00582F9F">
              <w:rPr>
                <w:rFonts w:ascii="Arial" w:eastAsia="Times New Roman" w:hAnsi="Arial" w:cs="Arial"/>
                <w:sz w:val="20"/>
                <w:szCs w:val="20"/>
                <w:lang w:bidi="he-IL"/>
              </w:rPr>
              <w:t>signed electronic technical submission form and financial proposal mentioned below to be eligible for evaluation</w:t>
            </w:r>
          </w:p>
          <w:p w:rsidR="00582F9F" w:rsidRPr="00582F9F" w:rsidRDefault="00582F9F" w:rsidP="00582F9F">
            <w:pPr>
              <w:widowControl w:val="0"/>
              <w:kinsoku w:val="0"/>
              <w:overflowPunct w:val="0"/>
              <w:autoSpaceDE w:val="0"/>
              <w:autoSpaceDN w:val="0"/>
              <w:adjustRightInd w:val="0"/>
              <w:spacing w:after="0" w:line="240" w:lineRule="auto"/>
              <w:jc w:val="both"/>
              <w:rPr>
                <w:rFonts w:ascii="Arial" w:eastAsia="Times New Roman" w:hAnsi="Arial" w:cs="Arial"/>
                <w:sz w:val="20"/>
                <w:szCs w:val="20"/>
                <w:lang w:bidi="he-IL"/>
              </w:rPr>
            </w:pPr>
          </w:p>
          <w:p w:rsidR="00582F9F" w:rsidRDefault="00582F9F" w:rsidP="005A7564">
            <w:pPr>
              <w:widowControl w:val="0"/>
              <w:numPr>
                <w:ilvl w:val="0"/>
                <w:numId w:val="19"/>
              </w:numPr>
              <w:kinsoku w:val="0"/>
              <w:overflowPunct w:val="0"/>
              <w:autoSpaceDE w:val="0"/>
              <w:autoSpaceDN w:val="0"/>
              <w:adjustRightInd w:val="0"/>
              <w:spacing w:after="0" w:line="240" w:lineRule="auto"/>
              <w:jc w:val="both"/>
              <w:rPr>
                <w:rFonts w:ascii="Arial" w:eastAsia="Times New Roman" w:hAnsi="Arial" w:cs="Arial"/>
                <w:sz w:val="20"/>
                <w:szCs w:val="20"/>
                <w:lang w:bidi="he-IL"/>
              </w:rPr>
            </w:pPr>
            <w:r w:rsidRPr="00582F9F">
              <w:rPr>
                <w:rFonts w:ascii="Arial" w:eastAsia="Times New Roman" w:hAnsi="Arial" w:cs="Arial"/>
                <w:sz w:val="20"/>
                <w:szCs w:val="20"/>
                <w:lang w:bidi="he-IL"/>
              </w:rPr>
              <w:t>Signed technical submission form and financial proposal</w:t>
            </w:r>
          </w:p>
          <w:p w:rsidR="009B4DCE" w:rsidRPr="009B4DCE" w:rsidRDefault="009B4DCE" w:rsidP="005A7564">
            <w:pPr>
              <w:widowControl w:val="0"/>
              <w:numPr>
                <w:ilvl w:val="0"/>
                <w:numId w:val="19"/>
              </w:numPr>
              <w:kinsoku w:val="0"/>
              <w:overflowPunct w:val="0"/>
              <w:autoSpaceDE w:val="0"/>
              <w:autoSpaceDN w:val="0"/>
              <w:adjustRightInd w:val="0"/>
              <w:spacing w:after="0" w:line="240" w:lineRule="auto"/>
              <w:jc w:val="both"/>
              <w:rPr>
                <w:rFonts w:ascii="Arial" w:eastAsia="Times New Roman" w:hAnsi="Arial" w:cs="Arial"/>
                <w:sz w:val="20"/>
                <w:szCs w:val="20"/>
                <w:lang w:bidi="he-IL"/>
              </w:rPr>
            </w:pPr>
            <w:r w:rsidRPr="009B4DCE">
              <w:rPr>
                <w:rFonts w:ascii="Arial" w:eastAsia="Times New Roman" w:hAnsi="Arial" w:cs="Arial"/>
                <w:sz w:val="20"/>
                <w:szCs w:val="20"/>
                <w:lang w:bidi="he-IL"/>
              </w:rPr>
              <w:t>Methodology and Work Schedule</w:t>
            </w:r>
            <w:r>
              <w:rPr>
                <w:rFonts w:ascii="Arial" w:eastAsia="Times New Roman" w:hAnsi="Arial" w:cs="Arial"/>
                <w:sz w:val="20"/>
                <w:szCs w:val="20"/>
                <w:lang w:bidi="he-IL"/>
              </w:rPr>
              <w:t>.</w:t>
            </w:r>
          </w:p>
          <w:p w:rsidR="00582F9F" w:rsidRPr="00582F9F" w:rsidRDefault="00582F9F" w:rsidP="005A7564">
            <w:pPr>
              <w:widowControl w:val="0"/>
              <w:numPr>
                <w:ilvl w:val="0"/>
                <w:numId w:val="19"/>
              </w:numPr>
              <w:kinsoku w:val="0"/>
              <w:overflowPunct w:val="0"/>
              <w:autoSpaceDE w:val="0"/>
              <w:autoSpaceDN w:val="0"/>
              <w:adjustRightInd w:val="0"/>
              <w:spacing w:after="0" w:line="240" w:lineRule="auto"/>
              <w:jc w:val="both"/>
              <w:rPr>
                <w:rFonts w:ascii="Arial" w:eastAsia="Times New Roman" w:hAnsi="Arial" w:cs="Arial"/>
                <w:sz w:val="20"/>
                <w:szCs w:val="20"/>
                <w:lang w:bidi="he-IL"/>
              </w:rPr>
            </w:pPr>
            <w:r w:rsidRPr="00582F9F">
              <w:rPr>
                <w:rFonts w:ascii="Arial" w:eastAsia="Times New Roman" w:hAnsi="Arial" w:cs="Arial"/>
                <w:sz w:val="20"/>
                <w:szCs w:val="20"/>
                <w:lang w:bidi="he-IL"/>
              </w:rPr>
              <w:t>Completed, filled and signed BOQ</w:t>
            </w:r>
          </w:p>
          <w:p w:rsidR="00582F9F" w:rsidRPr="00582F9F" w:rsidRDefault="00582F9F" w:rsidP="005A7564">
            <w:pPr>
              <w:widowControl w:val="0"/>
              <w:numPr>
                <w:ilvl w:val="0"/>
                <w:numId w:val="19"/>
              </w:numPr>
              <w:kinsoku w:val="0"/>
              <w:overflowPunct w:val="0"/>
              <w:autoSpaceDE w:val="0"/>
              <w:autoSpaceDN w:val="0"/>
              <w:adjustRightInd w:val="0"/>
              <w:spacing w:after="0" w:line="240" w:lineRule="auto"/>
              <w:jc w:val="both"/>
              <w:rPr>
                <w:rFonts w:ascii="Arial" w:eastAsia="Times New Roman" w:hAnsi="Arial" w:cs="Arial"/>
                <w:sz w:val="20"/>
                <w:szCs w:val="20"/>
                <w:lang w:bidi="he-IL"/>
              </w:rPr>
            </w:pPr>
            <w:r w:rsidRPr="00582F9F">
              <w:rPr>
                <w:rFonts w:ascii="Arial" w:eastAsia="Times New Roman" w:hAnsi="Arial" w:cs="Arial"/>
                <w:sz w:val="20"/>
                <w:szCs w:val="20"/>
                <w:lang w:bidi="he-IL"/>
              </w:rPr>
              <w:t>CVs of key technical personnel that will be used in this project.</w:t>
            </w:r>
          </w:p>
          <w:p w:rsidR="00582F9F" w:rsidRPr="00582F9F" w:rsidRDefault="00582F9F" w:rsidP="005A7564">
            <w:pPr>
              <w:widowControl w:val="0"/>
              <w:numPr>
                <w:ilvl w:val="0"/>
                <w:numId w:val="19"/>
              </w:numPr>
              <w:kinsoku w:val="0"/>
              <w:overflowPunct w:val="0"/>
              <w:autoSpaceDE w:val="0"/>
              <w:autoSpaceDN w:val="0"/>
              <w:adjustRightInd w:val="0"/>
              <w:spacing w:after="0" w:line="240" w:lineRule="auto"/>
              <w:jc w:val="both"/>
              <w:rPr>
                <w:rFonts w:ascii="Arial" w:eastAsia="Times New Roman" w:hAnsi="Arial" w:cs="Arial"/>
                <w:sz w:val="20"/>
                <w:szCs w:val="20"/>
                <w:lang w:bidi="he-IL"/>
              </w:rPr>
            </w:pPr>
            <w:r w:rsidRPr="00582F9F">
              <w:rPr>
                <w:rFonts w:ascii="Arial" w:eastAsia="Times New Roman" w:hAnsi="Arial" w:cs="Arial"/>
                <w:sz w:val="20"/>
                <w:szCs w:val="20"/>
                <w:lang w:bidi="he-IL"/>
              </w:rPr>
              <w:t>List of adequate equipment for this project</w:t>
            </w:r>
          </w:p>
          <w:p w:rsidR="00582F9F" w:rsidRPr="00582F9F" w:rsidRDefault="00582F9F" w:rsidP="005A7564">
            <w:pPr>
              <w:widowControl w:val="0"/>
              <w:numPr>
                <w:ilvl w:val="0"/>
                <w:numId w:val="19"/>
              </w:numPr>
              <w:kinsoku w:val="0"/>
              <w:overflowPunct w:val="0"/>
              <w:autoSpaceDE w:val="0"/>
              <w:autoSpaceDN w:val="0"/>
              <w:adjustRightInd w:val="0"/>
              <w:spacing w:after="0" w:line="240" w:lineRule="auto"/>
              <w:jc w:val="both"/>
              <w:rPr>
                <w:rFonts w:ascii="Arial" w:eastAsia="Times New Roman" w:hAnsi="Arial" w:cs="Arial"/>
                <w:sz w:val="20"/>
                <w:szCs w:val="20"/>
                <w:lang w:bidi="he-IL"/>
              </w:rPr>
            </w:pPr>
            <w:r w:rsidRPr="00582F9F">
              <w:rPr>
                <w:rFonts w:ascii="Arial" w:eastAsia="Times New Roman" w:hAnsi="Arial" w:cs="Arial"/>
                <w:sz w:val="20"/>
                <w:szCs w:val="20"/>
                <w:lang w:bidi="he-IL"/>
              </w:rPr>
              <w:t>Registration in Sudan under (companies law, contractors union)</w:t>
            </w:r>
          </w:p>
          <w:p w:rsidR="00582F9F" w:rsidRPr="00582F9F" w:rsidRDefault="00582F9F" w:rsidP="005A7564">
            <w:pPr>
              <w:widowControl w:val="0"/>
              <w:numPr>
                <w:ilvl w:val="0"/>
                <w:numId w:val="19"/>
              </w:numPr>
              <w:kinsoku w:val="0"/>
              <w:overflowPunct w:val="0"/>
              <w:autoSpaceDE w:val="0"/>
              <w:autoSpaceDN w:val="0"/>
              <w:adjustRightInd w:val="0"/>
              <w:spacing w:after="0" w:line="240" w:lineRule="auto"/>
              <w:jc w:val="both"/>
              <w:rPr>
                <w:rFonts w:ascii="Arial" w:eastAsia="Times New Roman" w:hAnsi="Arial" w:cs="Arial"/>
                <w:sz w:val="20"/>
                <w:szCs w:val="20"/>
                <w:lang w:bidi="he-IL"/>
              </w:rPr>
            </w:pPr>
            <w:r w:rsidRPr="00582F9F">
              <w:rPr>
                <w:rFonts w:ascii="Arial" w:eastAsia="Times New Roman" w:hAnsi="Arial" w:cs="Arial"/>
                <w:sz w:val="20"/>
                <w:szCs w:val="20"/>
                <w:lang w:bidi="he-IL"/>
              </w:rPr>
              <w:t>Registration for taxation.</w:t>
            </w:r>
          </w:p>
          <w:p w:rsidR="00582F9F" w:rsidRPr="00582F9F" w:rsidRDefault="00582F9F" w:rsidP="005A7564">
            <w:pPr>
              <w:widowControl w:val="0"/>
              <w:numPr>
                <w:ilvl w:val="0"/>
                <w:numId w:val="19"/>
              </w:numPr>
              <w:kinsoku w:val="0"/>
              <w:overflowPunct w:val="0"/>
              <w:autoSpaceDE w:val="0"/>
              <w:autoSpaceDN w:val="0"/>
              <w:adjustRightInd w:val="0"/>
              <w:spacing w:after="0" w:line="240" w:lineRule="auto"/>
              <w:jc w:val="both"/>
              <w:rPr>
                <w:rFonts w:ascii="Arial" w:eastAsia="Times New Roman" w:hAnsi="Arial" w:cs="Arial"/>
                <w:sz w:val="20"/>
                <w:szCs w:val="20"/>
                <w:lang w:bidi="he-IL"/>
              </w:rPr>
            </w:pPr>
            <w:r w:rsidRPr="00582F9F">
              <w:rPr>
                <w:rFonts w:ascii="Arial" w:eastAsia="Times New Roman" w:hAnsi="Arial" w:cs="Arial"/>
                <w:sz w:val="20"/>
                <w:szCs w:val="20"/>
                <w:lang w:bidi="he-IL"/>
              </w:rPr>
              <w:t>Financial Capabilities (bank letters- bank statement).</w:t>
            </w:r>
          </w:p>
          <w:p w:rsidR="00582F9F" w:rsidRPr="00582F9F" w:rsidRDefault="00582F9F" w:rsidP="00582F9F">
            <w:pPr>
              <w:widowControl w:val="0"/>
              <w:kinsoku w:val="0"/>
              <w:overflowPunct w:val="0"/>
              <w:autoSpaceDE w:val="0"/>
              <w:autoSpaceDN w:val="0"/>
              <w:adjustRightInd w:val="0"/>
              <w:spacing w:after="0" w:line="240" w:lineRule="auto"/>
              <w:ind w:left="486"/>
              <w:jc w:val="both"/>
              <w:rPr>
                <w:rFonts w:ascii="Arial" w:eastAsia="Times New Roman" w:hAnsi="Arial" w:cs="Arial"/>
                <w:sz w:val="20"/>
                <w:szCs w:val="20"/>
                <w:lang w:bidi="he-IL"/>
              </w:rPr>
            </w:pPr>
          </w:p>
          <w:p w:rsidR="00582F9F" w:rsidRPr="00582F9F" w:rsidRDefault="00582F9F" w:rsidP="00582F9F">
            <w:pPr>
              <w:widowControl w:val="0"/>
              <w:autoSpaceDE w:val="0"/>
              <w:autoSpaceDN w:val="0"/>
              <w:adjustRightInd w:val="0"/>
              <w:spacing w:after="0" w:line="240" w:lineRule="auto"/>
              <w:rPr>
                <w:rFonts w:ascii="Arial" w:eastAsia="Times New Roman" w:hAnsi="Arial" w:cs="Arial"/>
                <w:sz w:val="20"/>
                <w:szCs w:val="20"/>
              </w:rPr>
            </w:pPr>
            <w:r w:rsidRPr="00582F9F">
              <w:rPr>
                <w:rFonts w:ascii="Arial" w:eastAsia="Times New Roman" w:hAnsi="Arial" w:cs="Arial"/>
                <w:sz w:val="20"/>
                <w:szCs w:val="20"/>
              </w:rPr>
              <w:t>Ineligible to participate in the bidding process are:</w:t>
            </w:r>
          </w:p>
          <w:p w:rsidR="00582F9F" w:rsidRPr="00582F9F" w:rsidRDefault="00582F9F" w:rsidP="00582F9F">
            <w:pPr>
              <w:widowControl w:val="0"/>
              <w:spacing w:after="0" w:line="240" w:lineRule="auto"/>
              <w:contextualSpacing/>
              <w:jc w:val="both"/>
              <w:rPr>
                <w:rFonts w:ascii="Arial" w:eastAsia="Times New Roman" w:hAnsi="Arial" w:cs="Arial"/>
                <w:sz w:val="20"/>
                <w:szCs w:val="20"/>
              </w:rPr>
            </w:pPr>
          </w:p>
          <w:p w:rsidR="00582F9F" w:rsidRPr="00582F9F" w:rsidRDefault="00582F9F" w:rsidP="005A7564">
            <w:pPr>
              <w:widowControl w:val="0"/>
              <w:numPr>
                <w:ilvl w:val="0"/>
                <w:numId w:val="20"/>
              </w:numPr>
              <w:autoSpaceDE w:val="0"/>
              <w:autoSpaceDN w:val="0"/>
              <w:adjustRightInd w:val="0"/>
              <w:spacing w:after="0" w:line="240" w:lineRule="auto"/>
              <w:contextualSpacing/>
              <w:jc w:val="both"/>
              <w:rPr>
                <w:rFonts w:ascii="Arial" w:eastAsia="Times New Roman" w:hAnsi="Arial" w:cs="Arial"/>
                <w:sz w:val="20"/>
                <w:szCs w:val="20"/>
              </w:rPr>
            </w:pPr>
            <w:r w:rsidRPr="00582F9F">
              <w:rPr>
                <w:rFonts w:ascii="Arial" w:eastAsia="Times New Roman" w:hAnsi="Arial" w:cs="Arial"/>
                <w:sz w:val="20"/>
                <w:szCs w:val="20"/>
              </w:rPr>
              <w:t>Offerors (including all subcontractors which will be engaged) must not currently be associated with or have been associated with (or the affiliates of a business or company) the consultants or company which developed the specifications, plans, measurements, and other documents used in previous RFPs or as part of this RFP.</w:t>
            </w:r>
          </w:p>
          <w:p w:rsidR="00582F9F" w:rsidRPr="00582F9F" w:rsidRDefault="00582F9F" w:rsidP="00582F9F">
            <w:pPr>
              <w:widowControl w:val="0"/>
              <w:spacing w:after="0" w:line="240" w:lineRule="auto"/>
              <w:ind w:left="720"/>
              <w:contextualSpacing/>
              <w:jc w:val="both"/>
              <w:rPr>
                <w:rFonts w:ascii="Arial" w:eastAsia="Times New Roman" w:hAnsi="Arial" w:cs="Arial"/>
                <w:sz w:val="20"/>
                <w:szCs w:val="20"/>
              </w:rPr>
            </w:pPr>
          </w:p>
          <w:p w:rsidR="00582F9F" w:rsidRPr="00582F9F" w:rsidRDefault="00582F9F" w:rsidP="005A7564">
            <w:pPr>
              <w:widowControl w:val="0"/>
              <w:numPr>
                <w:ilvl w:val="0"/>
                <w:numId w:val="20"/>
              </w:numPr>
              <w:autoSpaceDE w:val="0"/>
              <w:autoSpaceDN w:val="0"/>
              <w:adjustRightInd w:val="0"/>
              <w:spacing w:after="0" w:line="240" w:lineRule="auto"/>
              <w:contextualSpacing/>
              <w:jc w:val="both"/>
              <w:rPr>
                <w:rFonts w:ascii="Arial" w:eastAsia="Times New Roman" w:hAnsi="Arial" w:cs="Arial"/>
                <w:sz w:val="20"/>
                <w:szCs w:val="20"/>
              </w:rPr>
            </w:pPr>
            <w:r w:rsidRPr="00582F9F">
              <w:rPr>
                <w:rFonts w:ascii="Arial" w:eastAsia="Times New Roman" w:hAnsi="Arial" w:cs="Arial"/>
                <w:sz w:val="20"/>
                <w:szCs w:val="20"/>
              </w:rPr>
              <w:t>Offerors who are bankrupt or insolvent as determined by a judicial decision other than bankruptcy, resulting, in accordance with the applicable legislation, in total or partial seizure by the Administration and disposition of its property;</w:t>
            </w:r>
          </w:p>
          <w:p w:rsidR="00582F9F" w:rsidRPr="00582F9F" w:rsidRDefault="00582F9F" w:rsidP="00582F9F">
            <w:pPr>
              <w:widowControl w:val="0"/>
              <w:spacing w:after="0" w:line="240" w:lineRule="auto"/>
              <w:contextualSpacing/>
              <w:jc w:val="both"/>
              <w:rPr>
                <w:rFonts w:ascii="Arial" w:eastAsia="Times New Roman" w:hAnsi="Arial" w:cs="Arial"/>
                <w:sz w:val="20"/>
                <w:szCs w:val="20"/>
              </w:rPr>
            </w:pPr>
          </w:p>
          <w:p w:rsidR="00582F9F" w:rsidRPr="00582F9F" w:rsidRDefault="00582F9F" w:rsidP="005A7564">
            <w:pPr>
              <w:widowControl w:val="0"/>
              <w:numPr>
                <w:ilvl w:val="0"/>
                <w:numId w:val="20"/>
              </w:numPr>
              <w:autoSpaceDE w:val="0"/>
              <w:autoSpaceDN w:val="0"/>
              <w:adjustRightInd w:val="0"/>
              <w:spacing w:after="0" w:line="240" w:lineRule="auto"/>
              <w:contextualSpacing/>
              <w:jc w:val="both"/>
              <w:rPr>
                <w:rFonts w:ascii="Arial" w:eastAsia="Times New Roman" w:hAnsi="Arial" w:cs="Arial"/>
                <w:sz w:val="20"/>
                <w:szCs w:val="20"/>
              </w:rPr>
            </w:pPr>
            <w:r w:rsidRPr="00582F9F">
              <w:rPr>
                <w:rFonts w:ascii="Arial" w:eastAsia="Times New Roman" w:hAnsi="Arial" w:cs="Arial"/>
                <w:sz w:val="20"/>
                <w:szCs w:val="20"/>
              </w:rPr>
              <w:t>Offerors who are seriously guilty of false statements regarding information required for its participation in a Request for Quotations or a RFP;</w:t>
            </w:r>
          </w:p>
          <w:p w:rsidR="00582F9F" w:rsidRPr="00582F9F" w:rsidRDefault="00582F9F" w:rsidP="00582F9F">
            <w:pPr>
              <w:widowControl w:val="0"/>
              <w:spacing w:after="0" w:line="240" w:lineRule="auto"/>
              <w:ind w:left="720"/>
              <w:contextualSpacing/>
              <w:jc w:val="both"/>
              <w:rPr>
                <w:rFonts w:ascii="Arial" w:eastAsia="Times New Roman" w:hAnsi="Arial" w:cs="Arial"/>
                <w:sz w:val="20"/>
                <w:szCs w:val="20"/>
              </w:rPr>
            </w:pPr>
          </w:p>
          <w:p w:rsidR="00582F9F" w:rsidRPr="00582F9F" w:rsidRDefault="00582F9F" w:rsidP="005A7564">
            <w:pPr>
              <w:widowControl w:val="0"/>
              <w:numPr>
                <w:ilvl w:val="0"/>
                <w:numId w:val="20"/>
              </w:numPr>
              <w:autoSpaceDE w:val="0"/>
              <w:autoSpaceDN w:val="0"/>
              <w:adjustRightInd w:val="0"/>
              <w:spacing w:after="0" w:line="240" w:lineRule="auto"/>
              <w:contextualSpacing/>
              <w:jc w:val="both"/>
              <w:rPr>
                <w:rFonts w:ascii="Arial" w:eastAsia="Times New Roman" w:hAnsi="Arial" w:cs="Arial"/>
                <w:sz w:val="20"/>
                <w:szCs w:val="20"/>
              </w:rPr>
            </w:pPr>
            <w:r w:rsidRPr="00582F9F">
              <w:rPr>
                <w:rFonts w:ascii="Arial" w:eastAsia="Times New Roman" w:hAnsi="Arial" w:cs="Arial"/>
                <w:sz w:val="20"/>
                <w:szCs w:val="20"/>
              </w:rPr>
              <w:t>Offerors who have not substantiated being in compliance with the Tax and Labor Administration;</w:t>
            </w:r>
          </w:p>
          <w:p w:rsidR="00582F9F" w:rsidRPr="00582F9F" w:rsidRDefault="00582F9F" w:rsidP="00582F9F">
            <w:pPr>
              <w:widowControl w:val="0"/>
              <w:spacing w:after="0" w:line="240" w:lineRule="auto"/>
              <w:ind w:left="720"/>
              <w:contextualSpacing/>
              <w:jc w:val="both"/>
              <w:rPr>
                <w:rFonts w:ascii="Arial" w:eastAsia="Times New Roman" w:hAnsi="Arial" w:cs="Arial"/>
                <w:sz w:val="20"/>
                <w:szCs w:val="20"/>
              </w:rPr>
            </w:pPr>
          </w:p>
          <w:p w:rsidR="00582F9F" w:rsidRPr="00582F9F" w:rsidRDefault="00582F9F" w:rsidP="005A7564">
            <w:pPr>
              <w:widowControl w:val="0"/>
              <w:numPr>
                <w:ilvl w:val="0"/>
                <w:numId w:val="20"/>
              </w:numPr>
              <w:autoSpaceDE w:val="0"/>
              <w:autoSpaceDN w:val="0"/>
              <w:adjustRightInd w:val="0"/>
              <w:spacing w:after="0" w:line="240" w:lineRule="auto"/>
              <w:contextualSpacing/>
              <w:jc w:val="both"/>
              <w:rPr>
                <w:rFonts w:ascii="Arial" w:eastAsia="Times New Roman" w:hAnsi="Arial" w:cs="Arial"/>
                <w:sz w:val="20"/>
                <w:szCs w:val="20"/>
              </w:rPr>
            </w:pPr>
            <w:r w:rsidRPr="00582F9F">
              <w:rPr>
                <w:rFonts w:ascii="Arial" w:eastAsia="Times New Roman" w:hAnsi="Arial" w:cs="Arial"/>
                <w:sz w:val="20"/>
                <w:szCs w:val="20"/>
              </w:rPr>
              <w:t>Offerors who have connections with terrorist organizations or who finance acts of terrorism.</w:t>
            </w:r>
          </w:p>
        </w:tc>
      </w:tr>
      <w:tr w:rsidR="00582F9F" w:rsidRPr="00582F9F" w:rsidTr="00582F9F">
        <w:trPr>
          <w:trHeight w:val="527"/>
          <w:jc w:val="center"/>
        </w:trPr>
        <w:tc>
          <w:tcPr>
            <w:tcW w:w="10975" w:type="dxa"/>
          </w:tcPr>
          <w:p w:rsidR="00582F9F" w:rsidRPr="00582F9F" w:rsidRDefault="00582F9F" w:rsidP="00582F9F">
            <w:pPr>
              <w:widowControl w:val="0"/>
              <w:kinsoku w:val="0"/>
              <w:overflowPunct w:val="0"/>
              <w:autoSpaceDE w:val="0"/>
              <w:autoSpaceDN w:val="0"/>
              <w:adjustRightInd w:val="0"/>
              <w:spacing w:after="0" w:line="240" w:lineRule="auto"/>
              <w:ind w:left="107"/>
              <w:jc w:val="both"/>
              <w:rPr>
                <w:rFonts w:ascii="Arial" w:eastAsia="Times New Roman" w:hAnsi="Arial" w:cs="Arial"/>
                <w:spacing w:val="-1"/>
                <w:sz w:val="20"/>
                <w:szCs w:val="20"/>
              </w:rPr>
            </w:pPr>
            <w:r w:rsidRPr="00582F9F">
              <w:rPr>
                <w:rFonts w:ascii="Arial" w:eastAsia="Times New Roman" w:hAnsi="Arial" w:cs="Arial"/>
                <w:sz w:val="20"/>
                <w:szCs w:val="20"/>
              </w:rPr>
              <w:t>Firms</w:t>
            </w:r>
            <w:r w:rsidR="006D338E">
              <w:rPr>
                <w:rFonts w:ascii="Arial" w:eastAsia="Times New Roman" w:hAnsi="Arial" w:cs="Arial"/>
                <w:sz w:val="20"/>
                <w:szCs w:val="20"/>
              </w:rPr>
              <w:t xml:space="preserve"> </w:t>
            </w:r>
            <w:r w:rsidRPr="00582F9F">
              <w:rPr>
                <w:rFonts w:ascii="Arial" w:eastAsia="Times New Roman" w:hAnsi="Arial" w:cs="Arial"/>
                <w:sz w:val="20"/>
                <w:szCs w:val="20"/>
              </w:rPr>
              <w:t>shall</w:t>
            </w:r>
            <w:r w:rsidR="006D338E">
              <w:rPr>
                <w:rFonts w:ascii="Arial" w:eastAsia="Times New Roman" w:hAnsi="Arial" w:cs="Arial"/>
                <w:sz w:val="20"/>
                <w:szCs w:val="20"/>
              </w:rPr>
              <w:t xml:space="preserve"> </w:t>
            </w:r>
            <w:r w:rsidRPr="00582F9F">
              <w:rPr>
                <w:rFonts w:ascii="Arial" w:eastAsia="Times New Roman" w:hAnsi="Arial" w:cs="Arial"/>
                <w:spacing w:val="-1"/>
                <w:sz w:val="20"/>
                <w:szCs w:val="20"/>
              </w:rPr>
              <w:t>submit</w:t>
            </w:r>
            <w:r w:rsidR="006D338E">
              <w:rPr>
                <w:rFonts w:ascii="Arial" w:eastAsia="Times New Roman" w:hAnsi="Arial" w:cs="Arial"/>
                <w:spacing w:val="-1"/>
                <w:sz w:val="20"/>
                <w:szCs w:val="20"/>
              </w:rPr>
              <w:t xml:space="preserve"> </w:t>
            </w:r>
            <w:r w:rsidRPr="00582F9F">
              <w:rPr>
                <w:rFonts w:ascii="Arial" w:eastAsia="Times New Roman" w:hAnsi="Arial" w:cs="Arial"/>
                <w:spacing w:val="-1"/>
                <w:sz w:val="20"/>
                <w:szCs w:val="20"/>
              </w:rPr>
              <w:t>only</w:t>
            </w:r>
            <w:r w:rsidR="006D338E">
              <w:rPr>
                <w:rFonts w:ascii="Arial" w:eastAsia="Times New Roman" w:hAnsi="Arial" w:cs="Arial"/>
                <w:spacing w:val="-1"/>
                <w:sz w:val="20"/>
                <w:szCs w:val="20"/>
              </w:rPr>
              <w:t xml:space="preserve"> </w:t>
            </w:r>
            <w:r w:rsidRPr="00582F9F">
              <w:rPr>
                <w:rFonts w:ascii="Arial" w:eastAsia="Times New Roman" w:hAnsi="Arial" w:cs="Arial"/>
                <w:sz w:val="20"/>
                <w:szCs w:val="20"/>
              </w:rPr>
              <w:t>one</w:t>
            </w:r>
            <w:r w:rsidR="006D338E">
              <w:rPr>
                <w:rFonts w:ascii="Arial" w:eastAsia="Times New Roman" w:hAnsi="Arial" w:cs="Arial"/>
                <w:sz w:val="20"/>
                <w:szCs w:val="20"/>
              </w:rPr>
              <w:t xml:space="preserve"> </w:t>
            </w:r>
            <w:r w:rsidRPr="00582F9F">
              <w:rPr>
                <w:rFonts w:ascii="Arial" w:eastAsia="Times New Roman" w:hAnsi="Arial" w:cs="Arial"/>
                <w:sz w:val="20"/>
                <w:szCs w:val="20"/>
              </w:rPr>
              <w:t>bid</w:t>
            </w:r>
            <w:r w:rsidR="006D338E">
              <w:rPr>
                <w:rFonts w:ascii="Arial" w:eastAsia="Times New Roman" w:hAnsi="Arial" w:cs="Arial"/>
                <w:sz w:val="20"/>
                <w:szCs w:val="20"/>
              </w:rPr>
              <w:t xml:space="preserve"> </w:t>
            </w:r>
            <w:r w:rsidRPr="00582F9F">
              <w:rPr>
                <w:rFonts w:ascii="Arial" w:eastAsia="Times New Roman" w:hAnsi="Arial" w:cs="Arial"/>
                <w:sz w:val="20"/>
                <w:szCs w:val="20"/>
              </w:rPr>
              <w:t>per</w:t>
            </w:r>
            <w:r w:rsidR="006D338E">
              <w:rPr>
                <w:rFonts w:ascii="Arial" w:eastAsia="Times New Roman" w:hAnsi="Arial" w:cs="Arial"/>
                <w:sz w:val="20"/>
                <w:szCs w:val="20"/>
              </w:rPr>
              <w:t xml:space="preserve"> </w:t>
            </w:r>
            <w:r w:rsidRPr="00582F9F">
              <w:rPr>
                <w:rFonts w:ascii="Arial" w:eastAsia="Times New Roman" w:hAnsi="Arial" w:cs="Arial"/>
                <w:spacing w:val="-1"/>
                <w:sz w:val="20"/>
                <w:szCs w:val="20"/>
              </w:rPr>
              <w:t>bidding</w:t>
            </w:r>
            <w:r w:rsidR="006D338E">
              <w:rPr>
                <w:rFonts w:ascii="Arial" w:eastAsia="Times New Roman" w:hAnsi="Arial" w:cs="Arial"/>
                <w:spacing w:val="-1"/>
                <w:sz w:val="20"/>
                <w:szCs w:val="20"/>
              </w:rPr>
              <w:t xml:space="preserve"> </w:t>
            </w:r>
            <w:r w:rsidRPr="00582F9F">
              <w:rPr>
                <w:rFonts w:ascii="Arial" w:eastAsia="Times New Roman" w:hAnsi="Arial" w:cs="Arial"/>
                <w:spacing w:val="-1"/>
                <w:sz w:val="20"/>
                <w:szCs w:val="20"/>
              </w:rPr>
              <w:t>process. Any proposals that are identified as coming from the same firm will be disqualified.</w:t>
            </w:r>
          </w:p>
        </w:tc>
      </w:tr>
      <w:tr w:rsidR="00582F9F" w:rsidRPr="00582F9F" w:rsidTr="00582F9F">
        <w:trPr>
          <w:trHeight w:val="773"/>
          <w:jc w:val="center"/>
        </w:trPr>
        <w:tc>
          <w:tcPr>
            <w:tcW w:w="10975" w:type="dxa"/>
          </w:tcPr>
          <w:p w:rsidR="00582F9F" w:rsidRPr="00582F9F" w:rsidRDefault="00582F9F" w:rsidP="00582F9F">
            <w:pPr>
              <w:widowControl w:val="0"/>
              <w:kinsoku w:val="0"/>
              <w:overflowPunct w:val="0"/>
              <w:autoSpaceDE w:val="0"/>
              <w:autoSpaceDN w:val="0"/>
              <w:adjustRightInd w:val="0"/>
              <w:spacing w:after="0" w:line="240" w:lineRule="auto"/>
              <w:ind w:left="107"/>
              <w:jc w:val="both"/>
              <w:rPr>
                <w:rFonts w:ascii="Arial" w:eastAsia="Times New Roman" w:hAnsi="Arial" w:cs="Arial"/>
                <w:sz w:val="20"/>
                <w:szCs w:val="20"/>
              </w:rPr>
            </w:pPr>
            <w:r w:rsidRPr="00582F9F">
              <w:rPr>
                <w:rFonts w:ascii="Arial" w:eastAsia="Times New Roman" w:hAnsi="Arial" w:cs="Arial"/>
                <w:sz w:val="20"/>
                <w:szCs w:val="20"/>
              </w:rPr>
              <w:t xml:space="preserve">The bidder shall bear all costs associated with the preparation and submission of its bid. DT GLOBAL and the Bid Committee will in no case be responsible or liable for those costs, regardless of the conduct or outcome of the bidding process. No fees may be charged for the collection of a bid book. </w:t>
            </w:r>
          </w:p>
        </w:tc>
      </w:tr>
      <w:tr w:rsidR="00582F9F" w:rsidRPr="00582F9F" w:rsidTr="00582F9F">
        <w:trPr>
          <w:trHeight w:val="761"/>
          <w:jc w:val="center"/>
        </w:trPr>
        <w:tc>
          <w:tcPr>
            <w:tcW w:w="10975" w:type="dxa"/>
          </w:tcPr>
          <w:p w:rsidR="00582F9F" w:rsidRPr="00582F9F" w:rsidRDefault="00582F9F" w:rsidP="00582F9F">
            <w:pPr>
              <w:widowControl w:val="0"/>
              <w:kinsoku w:val="0"/>
              <w:overflowPunct w:val="0"/>
              <w:autoSpaceDE w:val="0"/>
              <w:autoSpaceDN w:val="0"/>
              <w:adjustRightInd w:val="0"/>
              <w:spacing w:after="0" w:line="240" w:lineRule="auto"/>
              <w:ind w:left="107"/>
              <w:jc w:val="both"/>
              <w:rPr>
                <w:rFonts w:ascii="Arial" w:eastAsia="Times New Roman" w:hAnsi="Arial" w:cs="Arial"/>
                <w:sz w:val="20"/>
                <w:szCs w:val="20"/>
              </w:rPr>
            </w:pPr>
            <w:r w:rsidRPr="00582F9F">
              <w:rPr>
                <w:rFonts w:ascii="Arial" w:eastAsia="Times New Roman" w:hAnsi="Arial" w:cs="Arial"/>
                <w:sz w:val="20"/>
                <w:szCs w:val="20"/>
              </w:rPr>
              <w:t>The bidder is advised to visit and examine the Site of Works and its surroundings and obtain as their own responsibility, all information that may be necessary for preparing the bid and entering into a contract for construction of the Works.</w:t>
            </w:r>
          </w:p>
        </w:tc>
      </w:tr>
      <w:tr w:rsidR="00582F9F" w:rsidRPr="00582F9F" w:rsidTr="00582F9F">
        <w:trPr>
          <w:trHeight w:val="428"/>
          <w:jc w:val="center"/>
        </w:trPr>
        <w:tc>
          <w:tcPr>
            <w:tcW w:w="10975" w:type="dxa"/>
          </w:tcPr>
          <w:p w:rsidR="00582F9F" w:rsidRPr="00582F9F" w:rsidRDefault="00582F9F" w:rsidP="00582F9F">
            <w:pPr>
              <w:widowControl w:val="0"/>
              <w:autoSpaceDE w:val="0"/>
              <w:autoSpaceDN w:val="0"/>
              <w:adjustRightInd w:val="0"/>
              <w:spacing w:after="0" w:line="240" w:lineRule="auto"/>
              <w:jc w:val="both"/>
              <w:rPr>
                <w:rFonts w:ascii="Arial" w:eastAsia="Times New Roman" w:hAnsi="Arial" w:cs="Arial"/>
                <w:spacing w:val="-1"/>
                <w:sz w:val="20"/>
                <w:szCs w:val="20"/>
              </w:rPr>
            </w:pPr>
            <w:r w:rsidRPr="00582F9F">
              <w:rPr>
                <w:rFonts w:ascii="Arial" w:eastAsia="Times New Roman" w:hAnsi="Arial" w:cs="Arial"/>
                <w:spacing w:val="-1"/>
                <w:sz w:val="20"/>
                <w:szCs w:val="20"/>
              </w:rPr>
              <w:t>The</w:t>
            </w:r>
            <w:r w:rsidR="006D338E">
              <w:rPr>
                <w:rFonts w:ascii="Arial" w:eastAsia="Times New Roman" w:hAnsi="Arial" w:cs="Arial"/>
                <w:spacing w:val="-1"/>
                <w:sz w:val="20"/>
                <w:szCs w:val="20"/>
              </w:rPr>
              <w:t xml:space="preserve"> </w:t>
            </w:r>
            <w:r w:rsidRPr="00582F9F">
              <w:rPr>
                <w:rFonts w:ascii="Arial" w:eastAsia="Times New Roman" w:hAnsi="Arial" w:cs="Arial"/>
                <w:spacing w:val="-1"/>
                <w:sz w:val="20"/>
                <w:szCs w:val="20"/>
              </w:rPr>
              <w:t>Language</w:t>
            </w:r>
            <w:r w:rsidR="006D338E">
              <w:rPr>
                <w:rFonts w:ascii="Arial" w:eastAsia="Times New Roman" w:hAnsi="Arial" w:cs="Arial"/>
                <w:spacing w:val="-1"/>
                <w:sz w:val="20"/>
                <w:szCs w:val="20"/>
              </w:rPr>
              <w:t xml:space="preserve"> </w:t>
            </w:r>
            <w:r w:rsidRPr="00582F9F">
              <w:rPr>
                <w:rFonts w:ascii="Arial" w:eastAsia="Times New Roman" w:hAnsi="Arial" w:cs="Arial"/>
                <w:spacing w:val="-1"/>
                <w:sz w:val="20"/>
                <w:szCs w:val="20"/>
              </w:rPr>
              <w:t>of</w:t>
            </w:r>
            <w:r w:rsidR="006D338E">
              <w:rPr>
                <w:rFonts w:ascii="Arial" w:eastAsia="Times New Roman" w:hAnsi="Arial" w:cs="Arial"/>
                <w:spacing w:val="-1"/>
                <w:sz w:val="20"/>
                <w:szCs w:val="20"/>
              </w:rPr>
              <w:t xml:space="preserve"> </w:t>
            </w:r>
            <w:r w:rsidRPr="00582F9F">
              <w:rPr>
                <w:rFonts w:ascii="Arial" w:eastAsia="Times New Roman" w:hAnsi="Arial" w:cs="Arial"/>
                <w:sz w:val="20"/>
                <w:szCs w:val="20"/>
              </w:rPr>
              <w:t>Bid</w:t>
            </w:r>
            <w:r w:rsidR="006D338E">
              <w:rPr>
                <w:rFonts w:ascii="Arial" w:eastAsia="Times New Roman" w:hAnsi="Arial" w:cs="Arial"/>
                <w:sz w:val="20"/>
                <w:szCs w:val="20"/>
              </w:rPr>
              <w:t xml:space="preserve"> </w:t>
            </w:r>
            <w:r w:rsidRPr="00582F9F">
              <w:rPr>
                <w:rFonts w:ascii="Arial" w:eastAsia="Times New Roman" w:hAnsi="Arial" w:cs="Arial"/>
                <w:spacing w:val="-1"/>
                <w:sz w:val="20"/>
                <w:szCs w:val="20"/>
              </w:rPr>
              <w:t xml:space="preserve">shall </w:t>
            </w:r>
            <w:r w:rsidRPr="00582F9F">
              <w:rPr>
                <w:rFonts w:ascii="Arial" w:eastAsia="Times New Roman" w:hAnsi="Arial" w:cs="Arial"/>
                <w:sz w:val="20"/>
                <w:szCs w:val="20"/>
              </w:rPr>
              <w:t xml:space="preserve">be </w:t>
            </w:r>
            <w:r w:rsidRPr="00582F9F">
              <w:rPr>
                <w:rFonts w:ascii="Arial" w:eastAsia="Times New Roman" w:hAnsi="Arial" w:cs="Arial"/>
                <w:spacing w:val="-1"/>
                <w:sz w:val="20"/>
                <w:szCs w:val="20"/>
                <w:highlight w:val="yellow"/>
              </w:rPr>
              <w:t>English</w:t>
            </w:r>
          </w:p>
        </w:tc>
      </w:tr>
      <w:tr w:rsidR="00582F9F" w:rsidRPr="00582F9F" w:rsidTr="00064A51">
        <w:trPr>
          <w:trHeight w:val="408"/>
          <w:jc w:val="center"/>
        </w:trPr>
        <w:tc>
          <w:tcPr>
            <w:tcW w:w="10975" w:type="dxa"/>
          </w:tcPr>
          <w:p w:rsidR="00582F9F" w:rsidRPr="00582F9F" w:rsidRDefault="00582F9F" w:rsidP="00582F9F">
            <w:pPr>
              <w:widowControl w:val="0"/>
              <w:autoSpaceDE w:val="0"/>
              <w:autoSpaceDN w:val="0"/>
              <w:adjustRightInd w:val="0"/>
              <w:spacing w:after="0" w:line="240" w:lineRule="auto"/>
              <w:jc w:val="both"/>
              <w:rPr>
                <w:rFonts w:ascii="Arial" w:eastAsia="Times New Roman" w:hAnsi="Arial" w:cs="Arial"/>
                <w:color w:val="FF0000"/>
                <w:sz w:val="20"/>
                <w:szCs w:val="20"/>
              </w:rPr>
            </w:pPr>
            <w:r w:rsidRPr="00582F9F">
              <w:rPr>
                <w:rFonts w:ascii="Arial" w:eastAsia="Times New Roman" w:hAnsi="Arial" w:cs="Arial"/>
                <w:color w:val="FF0000"/>
                <w:sz w:val="20"/>
                <w:szCs w:val="20"/>
              </w:rPr>
              <w:t>The bidder is responsible of becoming familiar with Annex 6 (Mandatory FAR clauses to be incorporated in the award)</w:t>
            </w:r>
          </w:p>
        </w:tc>
      </w:tr>
      <w:tr w:rsidR="00582F9F" w:rsidRPr="00582F9F" w:rsidTr="00582F9F">
        <w:trPr>
          <w:trHeight w:val="2986"/>
          <w:jc w:val="center"/>
        </w:trPr>
        <w:tc>
          <w:tcPr>
            <w:tcW w:w="10975" w:type="dxa"/>
          </w:tcPr>
          <w:p w:rsidR="00582F9F" w:rsidRPr="00582F9F" w:rsidRDefault="00582F9F" w:rsidP="00582F9F">
            <w:pPr>
              <w:spacing w:line="240" w:lineRule="auto"/>
              <w:rPr>
                <w:rFonts w:ascii="Arial" w:eastAsia="Times New Roman" w:hAnsi="Arial" w:cs="Arial"/>
                <w:color w:val="000000"/>
                <w:sz w:val="20"/>
                <w:szCs w:val="20"/>
              </w:rPr>
            </w:pPr>
            <w:r w:rsidRPr="00582F9F">
              <w:rPr>
                <w:rFonts w:ascii="Arial" w:eastAsia="Times New Roman" w:hAnsi="Arial" w:cs="Arial"/>
                <w:color w:val="000000"/>
                <w:sz w:val="20"/>
                <w:szCs w:val="20"/>
              </w:rPr>
              <w:lastRenderedPageBreak/>
              <w:t xml:space="preserve">Proposals/ Bids should be submitted by email, as stated above (preferred submission option), or hand delivered to the Chief of Party in sealed envelope in which there are two envelopes for the financial and technical proposals (clearly marked as such on the envelope), </w:t>
            </w:r>
          </w:p>
          <w:p w:rsidR="00582F9F" w:rsidRPr="00582F9F" w:rsidRDefault="00582F9F" w:rsidP="00582F9F">
            <w:pPr>
              <w:widowControl w:val="0"/>
              <w:autoSpaceDE w:val="0"/>
              <w:autoSpaceDN w:val="0"/>
              <w:adjustRightInd w:val="0"/>
              <w:spacing w:after="0" w:line="240" w:lineRule="auto"/>
              <w:jc w:val="both"/>
              <w:rPr>
                <w:rFonts w:ascii="Arial" w:eastAsia="Times New Roman" w:hAnsi="Arial" w:cs="Arial"/>
                <w:sz w:val="20"/>
                <w:szCs w:val="20"/>
              </w:rPr>
            </w:pPr>
            <w:r w:rsidRPr="00582F9F">
              <w:rPr>
                <w:rFonts w:ascii="Arial" w:eastAsia="Times New Roman" w:hAnsi="Arial" w:cs="Arial"/>
                <w:sz w:val="20"/>
                <w:szCs w:val="20"/>
              </w:rPr>
              <w:t xml:space="preserve">If submitting in hard copy (hand delivered) the Bid documents should be sealed in two (2) envelopes and deposited to the location designated in the Invitation to Bid before the expiry of the deadline for submission of Bids. </w:t>
            </w:r>
          </w:p>
          <w:p w:rsidR="00582F9F" w:rsidRPr="00582F9F" w:rsidRDefault="00582F9F" w:rsidP="00582F9F">
            <w:pPr>
              <w:widowControl w:val="0"/>
              <w:autoSpaceDE w:val="0"/>
              <w:autoSpaceDN w:val="0"/>
              <w:adjustRightInd w:val="0"/>
              <w:spacing w:after="0" w:line="240" w:lineRule="auto"/>
              <w:jc w:val="both"/>
              <w:rPr>
                <w:rFonts w:ascii="Arial" w:eastAsia="Times New Roman" w:hAnsi="Arial" w:cs="Arial"/>
                <w:sz w:val="20"/>
                <w:szCs w:val="20"/>
              </w:rPr>
            </w:pPr>
          </w:p>
          <w:p w:rsidR="00582F9F" w:rsidRPr="00582F9F" w:rsidRDefault="00582F9F" w:rsidP="005A7564">
            <w:pPr>
              <w:widowControl w:val="0"/>
              <w:numPr>
                <w:ilvl w:val="0"/>
                <w:numId w:val="18"/>
              </w:numPr>
              <w:autoSpaceDE w:val="0"/>
              <w:autoSpaceDN w:val="0"/>
              <w:adjustRightInd w:val="0"/>
              <w:spacing w:after="0" w:line="240" w:lineRule="auto"/>
              <w:ind w:left="317"/>
              <w:contextualSpacing/>
              <w:jc w:val="both"/>
              <w:rPr>
                <w:rFonts w:ascii="Arial" w:eastAsia="Times New Roman" w:hAnsi="Arial" w:cs="Arial"/>
                <w:iCs/>
                <w:snapToGrid w:val="0"/>
                <w:sz w:val="20"/>
                <w:szCs w:val="20"/>
              </w:rPr>
            </w:pPr>
            <w:r w:rsidRPr="00582F9F">
              <w:rPr>
                <w:rFonts w:ascii="Arial" w:eastAsia="Times New Roman" w:hAnsi="Arial" w:cs="Arial"/>
                <w:iCs/>
                <w:sz w:val="20"/>
                <w:szCs w:val="20"/>
              </w:rPr>
              <w:t xml:space="preserve">A first sealed envelope bearing the name of the </w:t>
            </w:r>
            <w:proofErr w:type="spellStart"/>
            <w:r w:rsidRPr="00582F9F">
              <w:rPr>
                <w:rFonts w:ascii="Arial" w:eastAsia="Times New Roman" w:hAnsi="Arial" w:cs="Arial"/>
                <w:iCs/>
                <w:sz w:val="20"/>
                <w:szCs w:val="20"/>
              </w:rPr>
              <w:t>Offeror</w:t>
            </w:r>
            <w:proofErr w:type="spellEnd"/>
            <w:r w:rsidRPr="00582F9F">
              <w:rPr>
                <w:rFonts w:ascii="Arial" w:eastAsia="Times New Roman" w:hAnsi="Arial" w:cs="Arial"/>
                <w:iCs/>
                <w:sz w:val="20"/>
                <w:szCs w:val="20"/>
              </w:rPr>
              <w:t xml:space="preserve"> and the subject of the RFP marked “</w:t>
            </w:r>
            <w:r w:rsidRPr="00582F9F">
              <w:rPr>
                <w:rFonts w:ascii="Arial" w:eastAsia="Times New Roman" w:hAnsi="Arial" w:cs="Arial"/>
                <w:b/>
                <w:iCs/>
                <w:sz w:val="20"/>
                <w:szCs w:val="20"/>
              </w:rPr>
              <w:t>TECHNICAL PROPOSAL</w:t>
            </w:r>
            <w:r w:rsidRPr="00582F9F">
              <w:rPr>
                <w:rFonts w:ascii="Arial" w:eastAsia="Times New Roman" w:hAnsi="Arial" w:cs="Arial"/>
                <w:iCs/>
                <w:sz w:val="20"/>
                <w:szCs w:val="20"/>
              </w:rPr>
              <w:t xml:space="preserve">”, containing one (1) original, one (1) copy of the original and one (1) </w:t>
            </w:r>
            <w:r w:rsidRPr="00582F9F">
              <w:rPr>
                <w:rFonts w:ascii="Arial" w:eastAsia="Times New Roman" w:hAnsi="Arial" w:cs="Arial"/>
                <w:sz w:val="20"/>
                <w:szCs w:val="20"/>
              </w:rPr>
              <w:t>digital copy (on a USB storage device)</w:t>
            </w:r>
          </w:p>
          <w:p w:rsidR="00582F9F" w:rsidRPr="00582F9F" w:rsidRDefault="00582F9F" w:rsidP="00582F9F">
            <w:pPr>
              <w:widowControl w:val="0"/>
              <w:autoSpaceDE w:val="0"/>
              <w:autoSpaceDN w:val="0"/>
              <w:adjustRightInd w:val="0"/>
              <w:spacing w:after="0" w:line="240" w:lineRule="auto"/>
              <w:ind w:left="317"/>
              <w:jc w:val="both"/>
              <w:rPr>
                <w:rFonts w:ascii="Arial" w:eastAsia="Times New Roman" w:hAnsi="Arial" w:cs="Arial"/>
                <w:iCs/>
                <w:snapToGrid w:val="0"/>
                <w:sz w:val="20"/>
                <w:szCs w:val="20"/>
              </w:rPr>
            </w:pPr>
          </w:p>
          <w:p w:rsidR="00582F9F" w:rsidRPr="00582F9F" w:rsidRDefault="00582F9F" w:rsidP="005A7564">
            <w:pPr>
              <w:widowControl w:val="0"/>
              <w:numPr>
                <w:ilvl w:val="0"/>
                <w:numId w:val="18"/>
              </w:numPr>
              <w:autoSpaceDE w:val="0"/>
              <w:autoSpaceDN w:val="0"/>
              <w:adjustRightInd w:val="0"/>
              <w:spacing w:after="0" w:line="240" w:lineRule="auto"/>
              <w:ind w:left="317"/>
              <w:contextualSpacing/>
              <w:jc w:val="both"/>
              <w:rPr>
                <w:rFonts w:ascii="Arial" w:eastAsia="Times New Roman" w:hAnsi="Arial" w:cs="Arial"/>
                <w:iCs/>
                <w:sz w:val="20"/>
                <w:szCs w:val="20"/>
              </w:rPr>
            </w:pPr>
            <w:r w:rsidRPr="00582F9F">
              <w:rPr>
                <w:rFonts w:ascii="Arial" w:eastAsia="Times New Roman" w:hAnsi="Arial" w:cs="Arial"/>
                <w:iCs/>
                <w:snapToGrid w:val="0"/>
                <w:sz w:val="20"/>
                <w:szCs w:val="20"/>
              </w:rPr>
              <w:t xml:space="preserve">A second sealed envelope bearing the name of the </w:t>
            </w:r>
            <w:proofErr w:type="spellStart"/>
            <w:r w:rsidRPr="00582F9F">
              <w:rPr>
                <w:rFonts w:ascii="Arial" w:eastAsia="Times New Roman" w:hAnsi="Arial" w:cs="Arial"/>
                <w:iCs/>
                <w:snapToGrid w:val="0"/>
                <w:sz w:val="20"/>
                <w:szCs w:val="20"/>
              </w:rPr>
              <w:t>Offeror</w:t>
            </w:r>
            <w:proofErr w:type="spellEnd"/>
            <w:r w:rsidRPr="00582F9F">
              <w:rPr>
                <w:rFonts w:ascii="Arial" w:eastAsia="Times New Roman" w:hAnsi="Arial" w:cs="Arial"/>
                <w:iCs/>
                <w:snapToGrid w:val="0"/>
                <w:sz w:val="20"/>
                <w:szCs w:val="20"/>
              </w:rPr>
              <w:t xml:space="preserve"> and the subject of the RFP marked “</w:t>
            </w:r>
            <w:r w:rsidRPr="00582F9F">
              <w:rPr>
                <w:rFonts w:ascii="Arial" w:eastAsia="Times New Roman" w:hAnsi="Arial" w:cs="Arial"/>
                <w:b/>
                <w:iCs/>
                <w:snapToGrid w:val="0"/>
                <w:sz w:val="20"/>
                <w:szCs w:val="20"/>
              </w:rPr>
              <w:t>COST PROPOSAL</w:t>
            </w:r>
            <w:r w:rsidRPr="00582F9F">
              <w:rPr>
                <w:rFonts w:ascii="Arial" w:eastAsia="Times New Roman" w:hAnsi="Arial" w:cs="Arial"/>
                <w:iCs/>
                <w:snapToGrid w:val="0"/>
                <w:sz w:val="20"/>
                <w:szCs w:val="20"/>
              </w:rPr>
              <w:t xml:space="preserve">”, </w:t>
            </w:r>
            <w:r w:rsidRPr="00582F9F">
              <w:rPr>
                <w:rFonts w:ascii="Arial" w:eastAsia="Times New Roman" w:hAnsi="Arial" w:cs="Arial"/>
                <w:iCs/>
                <w:sz w:val="20"/>
                <w:szCs w:val="20"/>
              </w:rPr>
              <w:t xml:space="preserve">containing one (1) original, one (1) copy of the original, and one (1) </w:t>
            </w:r>
            <w:r w:rsidRPr="00582F9F">
              <w:rPr>
                <w:rFonts w:ascii="Arial" w:eastAsia="Times New Roman" w:hAnsi="Arial" w:cs="Arial"/>
                <w:sz w:val="20"/>
                <w:szCs w:val="20"/>
              </w:rPr>
              <w:t xml:space="preserve">digital copy (on a USB storage device </w:t>
            </w:r>
          </w:p>
          <w:p w:rsidR="00582F9F" w:rsidRPr="00582F9F" w:rsidRDefault="00582F9F" w:rsidP="00582F9F">
            <w:pPr>
              <w:widowControl w:val="0"/>
              <w:autoSpaceDE w:val="0"/>
              <w:autoSpaceDN w:val="0"/>
              <w:adjustRightInd w:val="0"/>
              <w:spacing w:after="0" w:line="240" w:lineRule="auto"/>
              <w:jc w:val="both"/>
              <w:rPr>
                <w:rFonts w:ascii="Arial" w:eastAsia="Times New Roman" w:hAnsi="Arial" w:cs="Arial"/>
                <w:sz w:val="20"/>
                <w:szCs w:val="20"/>
              </w:rPr>
            </w:pPr>
          </w:p>
          <w:p w:rsidR="00582F9F" w:rsidRPr="00582F9F" w:rsidRDefault="00582F9F" w:rsidP="00582F9F">
            <w:pPr>
              <w:widowControl w:val="0"/>
              <w:autoSpaceDE w:val="0"/>
              <w:autoSpaceDN w:val="0"/>
              <w:adjustRightInd w:val="0"/>
              <w:spacing w:after="0" w:line="240" w:lineRule="auto"/>
              <w:jc w:val="both"/>
              <w:rPr>
                <w:rFonts w:ascii="Arial" w:eastAsia="Times New Roman" w:hAnsi="Arial" w:cs="Arial"/>
                <w:sz w:val="20"/>
                <w:szCs w:val="20"/>
              </w:rPr>
            </w:pPr>
            <w:r w:rsidRPr="00582F9F">
              <w:rPr>
                <w:rFonts w:ascii="Arial" w:eastAsia="Times New Roman" w:hAnsi="Arial" w:cs="Arial"/>
                <w:sz w:val="20"/>
                <w:szCs w:val="20"/>
              </w:rPr>
              <w:t xml:space="preserve">The two envelopes will be inserted in an outer envelope that will be marked as: </w:t>
            </w:r>
          </w:p>
          <w:p w:rsidR="00582F9F" w:rsidRPr="00582F9F" w:rsidRDefault="00582F9F" w:rsidP="00582F9F">
            <w:pPr>
              <w:widowControl w:val="0"/>
              <w:autoSpaceDE w:val="0"/>
              <w:autoSpaceDN w:val="0"/>
              <w:adjustRightInd w:val="0"/>
              <w:spacing w:after="0" w:line="240" w:lineRule="auto"/>
              <w:jc w:val="center"/>
              <w:rPr>
                <w:rFonts w:ascii="Arial" w:eastAsia="Times New Roman" w:hAnsi="Arial" w:cs="Arial"/>
                <w:b/>
                <w:sz w:val="20"/>
                <w:szCs w:val="20"/>
              </w:rPr>
            </w:pPr>
            <w:r w:rsidRPr="00582F9F">
              <w:rPr>
                <w:rFonts w:ascii="Arial" w:eastAsia="Times New Roman" w:hAnsi="Arial" w:cs="Arial"/>
                <w:b/>
                <w:sz w:val="20"/>
                <w:szCs w:val="20"/>
              </w:rPr>
              <w:t xml:space="preserve">DT GLOBAL Sudan </w:t>
            </w:r>
          </w:p>
          <w:p w:rsidR="00582F9F" w:rsidRPr="00582F9F" w:rsidRDefault="009864A6" w:rsidP="00582F9F">
            <w:pPr>
              <w:widowControl w:val="0"/>
              <w:autoSpaceDE w:val="0"/>
              <w:autoSpaceDN w:val="0"/>
              <w:adjustRightInd w:val="0"/>
              <w:spacing w:after="0" w:line="240" w:lineRule="auto"/>
              <w:jc w:val="center"/>
              <w:rPr>
                <w:rFonts w:ascii="Arial" w:eastAsia="Times New Roman" w:hAnsi="Arial" w:cs="Arial"/>
                <w:b/>
                <w:sz w:val="20"/>
                <w:szCs w:val="20"/>
              </w:rPr>
            </w:pPr>
            <w:r>
              <w:rPr>
                <w:rFonts w:ascii="Arial" w:eastAsia="Times New Roman" w:hAnsi="Arial" w:cs="Arial"/>
                <w:b/>
                <w:sz w:val="20"/>
                <w:szCs w:val="20"/>
              </w:rPr>
              <w:t>RFP TEPS-2023-091</w:t>
            </w:r>
          </w:p>
          <w:p w:rsidR="00582F9F" w:rsidRPr="00582F9F" w:rsidRDefault="00582F9F" w:rsidP="009864A6">
            <w:pPr>
              <w:widowControl w:val="0"/>
              <w:autoSpaceDE w:val="0"/>
              <w:autoSpaceDN w:val="0"/>
              <w:adjustRightInd w:val="0"/>
              <w:spacing w:after="0" w:line="240" w:lineRule="auto"/>
              <w:jc w:val="center"/>
              <w:rPr>
                <w:rFonts w:ascii="Arial" w:eastAsia="Times New Roman" w:hAnsi="Arial" w:cs="Arial"/>
                <w:b/>
                <w:sz w:val="20"/>
                <w:szCs w:val="20"/>
                <w:u w:val="single"/>
              </w:rPr>
            </w:pPr>
            <w:r w:rsidRPr="00582F9F">
              <w:rPr>
                <w:rFonts w:ascii="Arial" w:eastAsia="Times New Roman" w:hAnsi="Arial" w:cs="Arial"/>
                <w:b/>
                <w:sz w:val="20"/>
                <w:szCs w:val="20"/>
                <w:highlight w:val="yellow"/>
              </w:rPr>
              <w:t>DUE:</w:t>
            </w:r>
            <w:r w:rsidR="0006187E">
              <w:rPr>
                <w:rFonts w:ascii="Arial" w:eastAsia="Times New Roman" w:hAnsi="Arial" w:cs="Arial"/>
                <w:b/>
                <w:sz w:val="20"/>
                <w:szCs w:val="20"/>
              </w:rPr>
              <w:t xml:space="preserve"> </w:t>
            </w:r>
            <w:r w:rsidR="009864A6">
              <w:rPr>
                <w:rFonts w:ascii="Arial" w:eastAsia="Times New Roman" w:hAnsi="Arial" w:cs="Arial"/>
                <w:b/>
                <w:sz w:val="20"/>
                <w:szCs w:val="20"/>
              </w:rPr>
              <w:t>March 26</w:t>
            </w:r>
            <w:r w:rsidR="009864A6" w:rsidRPr="009864A6">
              <w:rPr>
                <w:rFonts w:ascii="Arial" w:eastAsia="Times New Roman" w:hAnsi="Arial" w:cs="Arial"/>
                <w:b/>
                <w:sz w:val="20"/>
                <w:szCs w:val="20"/>
                <w:vertAlign w:val="superscript"/>
              </w:rPr>
              <w:t>th</w:t>
            </w:r>
            <w:r w:rsidR="009864A6">
              <w:rPr>
                <w:rFonts w:ascii="Arial" w:eastAsia="Times New Roman" w:hAnsi="Arial" w:cs="Arial"/>
                <w:b/>
                <w:sz w:val="20"/>
                <w:szCs w:val="20"/>
              </w:rPr>
              <w:t>, 2023</w:t>
            </w:r>
          </w:p>
          <w:p w:rsidR="00582F9F" w:rsidRPr="00582F9F" w:rsidRDefault="00582F9F" w:rsidP="00582F9F">
            <w:pPr>
              <w:widowControl w:val="0"/>
              <w:autoSpaceDE w:val="0"/>
              <w:autoSpaceDN w:val="0"/>
              <w:adjustRightInd w:val="0"/>
              <w:spacing w:after="0" w:line="240" w:lineRule="auto"/>
              <w:jc w:val="both"/>
              <w:rPr>
                <w:rFonts w:ascii="Arial" w:eastAsia="Times New Roman" w:hAnsi="Arial" w:cs="Arial"/>
                <w:spacing w:val="-1"/>
                <w:sz w:val="20"/>
                <w:szCs w:val="20"/>
              </w:rPr>
            </w:pPr>
          </w:p>
        </w:tc>
      </w:tr>
      <w:tr w:rsidR="00582F9F" w:rsidRPr="00582F9F" w:rsidTr="00582F9F">
        <w:trPr>
          <w:trHeight w:val="2159"/>
          <w:jc w:val="center"/>
        </w:trPr>
        <w:tc>
          <w:tcPr>
            <w:tcW w:w="10975" w:type="dxa"/>
          </w:tcPr>
          <w:p w:rsidR="00582F9F" w:rsidRPr="00582F9F" w:rsidRDefault="00582F9F" w:rsidP="00582F9F">
            <w:pPr>
              <w:widowControl w:val="0"/>
              <w:autoSpaceDE w:val="0"/>
              <w:autoSpaceDN w:val="0"/>
              <w:adjustRightInd w:val="0"/>
              <w:spacing w:after="0" w:line="240" w:lineRule="auto"/>
              <w:jc w:val="both"/>
              <w:rPr>
                <w:rFonts w:ascii="Arial" w:eastAsia="Times New Roman" w:hAnsi="Arial" w:cs="Arial"/>
                <w:sz w:val="20"/>
                <w:szCs w:val="20"/>
              </w:rPr>
            </w:pPr>
            <w:r w:rsidRPr="00582F9F">
              <w:rPr>
                <w:rFonts w:ascii="Arial" w:eastAsia="Times New Roman" w:hAnsi="Arial" w:cs="Arial"/>
                <w:sz w:val="20"/>
                <w:szCs w:val="20"/>
              </w:rPr>
              <w:t xml:space="preserve">Bidders are responsible for checking the accuracy of the BOQ. If significant deficiencies are identified, the bidder should reflect those discrepancies in the BOQ </w:t>
            </w:r>
            <w:r w:rsidRPr="00582F9F">
              <w:rPr>
                <w:rFonts w:ascii="Arial" w:eastAsia="Times New Roman" w:hAnsi="Arial" w:cs="Arial"/>
                <w:b/>
                <w:sz w:val="20"/>
                <w:szCs w:val="20"/>
                <w:u w:val="single"/>
              </w:rPr>
              <w:t>as a separate line item and should bring to the attention to the evaluating committee with a foot note</w:t>
            </w:r>
            <w:r w:rsidRPr="00582F9F">
              <w:rPr>
                <w:rFonts w:ascii="Arial" w:eastAsia="Times New Roman" w:hAnsi="Arial" w:cs="Arial"/>
                <w:sz w:val="20"/>
                <w:szCs w:val="20"/>
              </w:rPr>
              <w:t xml:space="preserve">. </w:t>
            </w:r>
          </w:p>
          <w:p w:rsidR="00582F9F" w:rsidRPr="00582F9F" w:rsidRDefault="00582F9F" w:rsidP="00582F9F">
            <w:pPr>
              <w:widowControl w:val="0"/>
              <w:autoSpaceDE w:val="0"/>
              <w:autoSpaceDN w:val="0"/>
              <w:adjustRightInd w:val="0"/>
              <w:spacing w:after="0" w:line="240" w:lineRule="auto"/>
              <w:jc w:val="both"/>
              <w:rPr>
                <w:rFonts w:ascii="Arial" w:eastAsia="Times New Roman" w:hAnsi="Arial" w:cs="Arial"/>
                <w:sz w:val="20"/>
                <w:szCs w:val="20"/>
              </w:rPr>
            </w:pPr>
          </w:p>
          <w:p w:rsidR="00582F9F" w:rsidRPr="00582F9F" w:rsidRDefault="00582F9F" w:rsidP="00582F9F">
            <w:pPr>
              <w:widowControl w:val="0"/>
              <w:autoSpaceDE w:val="0"/>
              <w:autoSpaceDN w:val="0"/>
              <w:adjustRightInd w:val="0"/>
              <w:spacing w:after="0" w:line="240" w:lineRule="auto"/>
              <w:jc w:val="both"/>
              <w:rPr>
                <w:rFonts w:ascii="Arial" w:eastAsia="Times New Roman" w:hAnsi="Arial" w:cs="Arial"/>
                <w:sz w:val="20"/>
                <w:szCs w:val="20"/>
              </w:rPr>
            </w:pPr>
            <w:r w:rsidRPr="00582F9F">
              <w:rPr>
                <w:rFonts w:ascii="Arial" w:eastAsia="Times New Roman" w:hAnsi="Arial" w:cs="Arial"/>
                <w:sz w:val="20"/>
                <w:szCs w:val="20"/>
              </w:rPr>
              <w:t xml:space="preserve">The Contract shall be for the whole Works computed based on the unit rates and prices in the Bill of Quantities submitted by the bidder. The bidder shall fill in prices for all items of the Works described in the Bill of Quantities. Items against which no rate or price is entered by the bidder will not be paid for when executed and shall be deemed covered by the rates for other items and prices in the Bill of Quantities. </w:t>
            </w:r>
          </w:p>
        </w:tc>
      </w:tr>
      <w:tr w:rsidR="00582F9F" w:rsidRPr="00582F9F" w:rsidTr="00582F9F">
        <w:trPr>
          <w:trHeight w:val="989"/>
          <w:jc w:val="center"/>
        </w:trPr>
        <w:tc>
          <w:tcPr>
            <w:tcW w:w="10975" w:type="dxa"/>
          </w:tcPr>
          <w:p w:rsidR="00582F9F" w:rsidRPr="00167BF9" w:rsidRDefault="00582F9F" w:rsidP="00582F9F">
            <w:pPr>
              <w:widowControl w:val="0"/>
              <w:autoSpaceDE w:val="0"/>
              <w:autoSpaceDN w:val="0"/>
              <w:adjustRightInd w:val="0"/>
              <w:spacing w:after="0" w:line="240" w:lineRule="auto"/>
              <w:rPr>
                <w:rFonts w:ascii="Arial" w:eastAsia="Times New Roman" w:hAnsi="Arial" w:cs="Arial"/>
                <w:color w:val="FF0000"/>
                <w:sz w:val="20"/>
                <w:szCs w:val="20"/>
              </w:rPr>
            </w:pPr>
            <w:r w:rsidRPr="00167BF9">
              <w:rPr>
                <w:rFonts w:ascii="Arial" w:eastAsia="Times New Roman" w:hAnsi="Arial" w:cs="Arial"/>
                <w:color w:val="FF0000"/>
                <w:sz w:val="20"/>
                <w:szCs w:val="20"/>
              </w:rPr>
              <w:t xml:space="preserve">The currency of the Bid shall be in United States Dollars (USD) </w:t>
            </w:r>
          </w:p>
          <w:p w:rsidR="00582F9F" w:rsidRPr="00167BF9" w:rsidRDefault="00582F9F" w:rsidP="00582F9F">
            <w:pPr>
              <w:widowControl w:val="0"/>
              <w:autoSpaceDE w:val="0"/>
              <w:autoSpaceDN w:val="0"/>
              <w:adjustRightInd w:val="0"/>
              <w:spacing w:after="0" w:line="240" w:lineRule="auto"/>
              <w:rPr>
                <w:rFonts w:ascii="Arial" w:eastAsia="Times New Roman" w:hAnsi="Arial" w:cs="Arial"/>
                <w:color w:val="FF0000"/>
                <w:sz w:val="20"/>
                <w:szCs w:val="20"/>
              </w:rPr>
            </w:pPr>
          </w:p>
          <w:p w:rsidR="00582F9F" w:rsidRPr="00582F9F" w:rsidRDefault="00582F9F" w:rsidP="00582F9F">
            <w:pPr>
              <w:widowControl w:val="0"/>
              <w:autoSpaceDE w:val="0"/>
              <w:autoSpaceDN w:val="0"/>
              <w:adjustRightInd w:val="0"/>
              <w:spacing w:after="0" w:line="240" w:lineRule="auto"/>
              <w:rPr>
                <w:rFonts w:ascii="Arial" w:eastAsia="Times New Roman" w:hAnsi="Arial" w:cs="Arial"/>
                <w:sz w:val="20"/>
                <w:szCs w:val="20"/>
              </w:rPr>
            </w:pPr>
            <w:r w:rsidRPr="00167BF9">
              <w:rPr>
                <w:rFonts w:ascii="Arial" w:eastAsia="Times New Roman" w:hAnsi="Arial" w:cs="Arial"/>
                <w:color w:val="FF0000"/>
                <w:sz w:val="20"/>
                <w:szCs w:val="20"/>
              </w:rPr>
              <w:t>All Payments will be in Sudanese Pounds (SDG). If a subcontract is issued in USD, payments shall be calculated in USD and conv</w:t>
            </w:r>
            <w:r w:rsidR="005E5E66">
              <w:rPr>
                <w:rFonts w:ascii="Arial" w:eastAsia="Times New Roman" w:hAnsi="Arial" w:cs="Arial"/>
                <w:color w:val="FF0000"/>
                <w:sz w:val="20"/>
                <w:szCs w:val="20"/>
              </w:rPr>
              <w:t xml:space="preserve">erted to SDG using Byblos </w:t>
            </w:r>
            <w:r w:rsidRPr="00167BF9">
              <w:rPr>
                <w:rFonts w:ascii="Arial" w:eastAsia="Times New Roman" w:hAnsi="Arial" w:cs="Arial"/>
                <w:color w:val="FF0000"/>
                <w:sz w:val="20"/>
                <w:szCs w:val="20"/>
              </w:rPr>
              <w:t xml:space="preserve">bank </w:t>
            </w:r>
            <w:r w:rsidR="005E5E66">
              <w:rPr>
                <w:rFonts w:ascii="Arial" w:eastAsia="Times New Roman" w:hAnsi="Arial" w:cs="Arial"/>
                <w:color w:val="FF0000"/>
                <w:sz w:val="20"/>
                <w:szCs w:val="20"/>
              </w:rPr>
              <w:t xml:space="preserve">official </w:t>
            </w:r>
            <w:r w:rsidRPr="00167BF9">
              <w:rPr>
                <w:rFonts w:ascii="Arial" w:eastAsia="Times New Roman" w:hAnsi="Arial" w:cs="Arial"/>
                <w:color w:val="FF0000"/>
                <w:sz w:val="20"/>
                <w:szCs w:val="20"/>
              </w:rPr>
              <w:t>rate at the time of payment.</w:t>
            </w:r>
          </w:p>
        </w:tc>
      </w:tr>
      <w:tr w:rsidR="00582F9F" w:rsidRPr="00582F9F" w:rsidTr="00582F9F">
        <w:trPr>
          <w:trHeight w:val="1526"/>
          <w:jc w:val="center"/>
        </w:trPr>
        <w:tc>
          <w:tcPr>
            <w:tcW w:w="10975" w:type="dxa"/>
          </w:tcPr>
          <w:p w:rsidR="00582F9F" w:rsidRPr="00582F9F" w:rsidRDefault="00582F9F" w:rsidP="00582F9F">
            <w:pPr>
              <w:widowControl w:val="0"/>
              <w:autoSpaceDE w:val="0"/>
              <w:autoSpaceDN w:val="0"/>
              <w:adjustRightInd w:val="0"/>
              <w:spacing w:after="0" w:line="240" w:lineRule="auto"/>
              <w:jc w:val="both"/>
              <w:rPr>
                <w:rFonts w:ascii="Arial" w:eastAsia="Times New Roman" w:hAnsi="Arial" w:cs="Arial"/>
                <w:sz w:val="20"/>
                <w:szCs w:val="20"/>
              </w:rPr>
            </w:pPr>
            <w:r w:rsidRPr="00582F9F">
              <w:rPr>
                <w:rFonts w:ascii="Arial" w:eastAsia="Times New Roman" w:hAnsi="Arial" w:cs="Arial"/>
                <w:sz w:val="20"/>
                <w:szCs w:val="20"/>
              </w:rPr>
              <w:t xml:space="preserve">The bidder shall fill all the information requested in the bid documents. If additional pages are required, the same can be inserted and paged accordingly. </w:t>
            </w:r>
            <w:r w:rsidRPr="00582F9F">
              <w:rPr>
                <w:rFonts w:ascii="Arial" w:eastAsia="Times New Roman" w:hAnsi="Arial" w:cs="Arial"/>
                <w:sz w:val="20"/>
                <w:szCs w:val="20"/>
                <w:u w:val="single"/>
              </w:rPr>
              <w:t>All the information shall be typed or written in indelible ink and shall be signed by a person or persons duly authorized to sign on behalf of the bidder</w:t>
            </w:r>
            <w:r w:rsidRPr="00582F9F">
              <w:rPr>
                <w:rFonts w:ascii="Arial" w:eastAsia="Times New Roman" w:hAnsi="Arial" w:cs="Arial"/>
                <w:sz w:val="20"/>
                <w:szCs w:val="20"/>
              </w:rPr>
              <w:t xml:space="preserve">. </w:t>
            </w:r>
          </w:p>
          <w:p w:rsidR="00582F9F" w:rsidRPr="00582F9F" w:rsidRDefault="00582F9F" w:rsidP="00582F9F">
            <w:pPr>
              <w:widowControl w:val="0"/>
              <w:autoSpaceDE w:val="0"/>
              <w:autoSpaceDN w:val="0"/>
              <w:adjustRightInd w:val="0"/>
              <w:spacing w:after="0" w:line="240" w:lineRule="auto"/>
              <w:jc w:val="both"/>
              <w:rPr>
                <w:rFonts w:ascii="Arial" w:eastAsia="Times New Roman" w:hAnsi="Arial" w:cs="Arial"/>
                <w:sz w:val="20"/>
                <w:szCs w:val="20"/>
              </w:rPr>
            </w:pPr>
          </w:p>
          <w:p w:rsidR="00582F9F" w:rsidRPr="00582F9F" w:rsidRDefault="00582F9F" w:rsidP="00582F9F">
            <w:pPr>
              <w:widowControl w:val="0"/>
              <w:autoSpaceDE w:val="0"/>
              <w:autoSpaceDN w:val="0"/>
              <w:adjustRightInd w:val="0"/>
              <w:spacing w:after="0" w:line="240" w:lineRule="auto"/>
              <w:jc w:val="both"/>
              <w:rPr>
                <w:rFonts w:ascii="Arial" w:eastAsia="Times New Roman" w:hAnsi="Arial" w:cs="Arial"/>
                <w:sz w:val="20"/>
                <w:szCs w:val="20"/>
              </w:rPr>
            </w:pPr>
            <w:r w:rsidRPr="00582F9F">
              <w:rPr>
                <w:rFonts w:ascii="Arial" w:eastAsia="Times New Roman" w:hAnsi="Arial" w:cs="Arial"/>
                <w:sz w:val="20"/>
                <w:szCs w:val="20"/>
              </w:rPr>
              <w:t xml:space="preserve">All pages of the bid where entries or amendments have been made shall be initialed by the person or persons signing the bid. </w:t>
            </w:r>
          </w:p>
        </w:tc>
      </w:tr>
      <w:tr w:rsidR="00582F9F" w:rsidRPr="00582F9F" w:rsidTr="00582F9F">
        <w:trPr>
          <w:trHeight w:val="572"/>
          <w:jc w:val="center"/>
        </w:trPr>
        <w:tc>
          <w:tcPr>
            <w:tcW w:w="10975" w:type="dxa"/>
          </w:tcPr>
          <w:p w:rsidR="00582F9F" w:rsidRPr="00582F9F" w:rsidRDefault="00582F9F" w:rsidP="00582F9F">
            <w:pPr>
              <w:widowControl w:val="0"/>
              <w:autoSpaceDE w:val="0"/>
              <w:autoSpaceDN w:val="0"/>
              <w:adjustRightInd w:val="0"/>
              <w:spacing w:after="0" w:line="240" w:lineRule="auto"/>
              <w:jc w:val="both"/>
              <w:rPr>
                <w:rFonts w:ascii="Arial" w:eastAsia="Times New Roman" w:hAnsi="Arial" w:cs="Arial"/>
                <w:sz w:val="20"/>
                <w:szCs w:val="20"/>
              </w:rPr>
            </w:pPr>
            <w:r w:rsidRPr="00582F9F">
              <w:rPr>
                <w:rFonts w:ascii="Arial" w:eastAsia="Times New Roman" w:hAnsi="Arial" w:cs="Arial"/>
                <w:sz w:val="20"/>
                <w:szCs w:val="20"/>
              </w:rPr>
              <w:t xml:space="preserve">The Bid shall remain valid for a period of </w:t>
            </w:r>
            <w:r w:rsidRPr="00582F9F">
              <w:rPr>
                <w:rFonts w:ascii="Arial" w:eastAsia="Times New Roman" w:hAnsi="Arial" w:cs="Arial"/>
                <w:b/>
                <w:bCs/>
                <w:sz w:val="20"/>
                <w:szCs w:val="20"/>
                <w:highlight w:val="yellow"/>
              </w:rPr>
              <w:t>90 days</w:t>
            </w:r>
            <w:r w:rsidRPr="00582F9F">
              <w:rPr>
                <w:rFonts w:ascii="Arial" w:eastAsia="Times New Roman" w:hAnsi="Arial" w:cs="Arial"/>
                <w:sz w:val="20"/>
                <w:szCs w:val="20"/>
              </w:rPr>
              <w:t xml:space="preserve"> from the date of closing of the RFP. Bidders may not alter their bids after submission. </w:t>
            </w:r>
          </w:p>
        </w:tc>
      </w:tr>
      <w:tr w:rsidR="00582F9F" w:rsidRPr="00582F9F" w:rsidTr="00582F9F">
        <w:trPr>
          <w:trHeight w:val="347"/>
          <w:jc w:val="center"/>
        </w:trPr>
        <w:tc>
          <w:tcPr>
            <w:tcW w:w="10975" w:type="dxa"/>
          </w:tcPr>
          <w:p w:rsidR="00582F9F" w:rsidRPr="00582F9F" w:rsidRDefault="00582F9F" w:rsidP="00582F9F">
            <w:pPr>
              <w:widowControl w:val="0"/>
              <w:autoSpaceDE w:val="0"/>
              <w:autoSpaceDN w:val="0"/>
              <w:adjustRightInd w:val="0"/>
              <w:spacing w:after="0" w:line="240" w:lineRule="auto"/>
              <w:jc w:val="both"/>
              <w:rPr>
                <w:rFonts w:ascii="Arial" w:eastAsia="Times New Roman" w:hAnsi="Arial" w:cs="Arial"/>
                <w:sz w:val="20"/>
                <w:szCs w:val="20"/>
              </w:rPr>
            </w:pPr>
            <w:r w:rsidRPr="00582F9F">
              <w:rPr>
                <w:rFonts w:ascii="Arial" w:eastAsia="Times New Roman" w:hAnsi="Arial" w:cs="Arial"/>
                <w:sz w:val="20"/>
                <w:szCs w:val="20"/>
              </w:rPr>
              <w:t>Opening of the Bids shall be presided over by the members of the Bid Committee</w:t>
            </w:r>
          </w:p>
        </w:tc>
      </w:tr>
      <w:tr w:rsidR="00582F9F" w:rsidRPr="00582F9F" w:rsidTr="00582F9F">
        <w:trPr>
          <w:trHeight w:val="1301"/>
          <w:jc w:val="center"/>
        </w:trPr>
        <w:tc>
          <w:tcPr>
            <w:tcW w:w="10975" w:type="dxa"/>
          </w:tcPr>
          <w:p w:rsidR="00582F9F" w:rsidRPr="00582F9F" w:rsidRDefault="00582F9F" w:rsidP="00582F9F">
            <w:pPr>
              <w:widowControl w:val="0"/>
              <w:autoSpaceDE w:val="0"/>
              <w:autoSpaceDN w:val="0"/>
              <w:adjustRightInd w:val="0"/>
              <w:spacing w:after="0" w:line="240" w:lineRule="auto"/>
              <w:jc w:val="both"/>
              <w:rPr>
                <w:rFonts w:ascii="Arial" w:eastAsia="Times New Roman" w:hAnsi="Arial" w:cs="Arial"/>
                <w:sz w:val="20"/>
                <w:szCs w:val="20"/>
              </w:rPr>
            </w:pPr>
            <w:r w:rsidRPr="00582F9F">
              <w:rPr>
                <w:rFonts w:ascii="Arial" w:eastAsia="Times New Roman" w:hAnsi="Arial" w:cs="Arial"/>
                <w:sz w:val="20"/>
                <w:szCs w:val="20"/>
              </w:rPr>
              <w:t xml:space="preserve">The Bid Committee will not share information relating to the examination, clarification, evaluation, and comparison of bids, and recommendations for the award of a contract, shall </w:t>
            </w:r>
            <w:r w:rsidRPr="00582F9F">
              <w:rPr>
                <w:rFonts w:ascii="Arial" w:eastAsia="Times New Roman" w:hAnsi="Arial" w:cs="Arial"/>
                <w:caps/>
                <w:sz w:val="20"/>
                <w:szCs w:val="20"/>
              </w:rPr>
              <w:t>not</w:t>
            </w:r>
            <w:r w:rsidRPr="00582F9F">
              <w:rPr>
                <w:rFonts w:ascii="Arial" w:eastAsia="Times New Roman" w:hAnsi="Arial" w:cs="Arial"/>
                <w:sz w:val="20"/>
                <w:szCs w:val="20"/>
              </w:rPr>
              <w:t xml:space="preserve"> be disclosed to bidders or any other persons not officially concerned with such process until the award to the successful bidder has been announced. Any effort by a bidder to influence the Bid Committee’s processing of bids or award decisions may result in the rejection of the bidder’s bid. </w:t>
            </w:r>
          </w:p>
        </w:tc>
      </w:tr>
      <w:tr w:rsidR="00582F9F" w:rsidRPr="00582F9F" w:rsidTr="00582F9F">
        <w:trPr>
          <w:trHeight w:val="1247"/>
          <w:jc w:val="center"/>
        </w:trPr>
        <w:tc>
          <w:tcPr>
            <w:tcW w:w="10975" w:type="dxa"/>
          </w:tcPr>
          <w:p w:rsidR="00582F9F" w:rsidRPr="00582F9F" w:rsidRDefault="00582F9F" w:rsidP="00582F9F">
            <w:pPr>
              <w:widowControl w:val="0"/>
              <w:autoSpaceDE w:val="0"/>
              <w:autoSpaceDN w:val="0"/>
              <w:adjustRightInd w:val="0"/>
              <w:spacing w:after="0" w:line="240" w:lineRule="auto"/>
              <w:jc w:val="both"/>
              <w:rPr>
                <w:rFonts w:ascii="Arial" w:eastAsia="Times New Roman" w:hAnsi="Arial" w:cs="Arial"/>
                <w:sz w:val="20"/>
                <w:szCs w:val="20"/>
              </w:rPr>
            </w:pPr>
            <w:r w:rsidRPr="00582F9F">
              <w:rPr>
                <w:rFonts w:ascii="Arial" w:eastAsia="Times New Roman" w:hAnsi="Arial" w:cs="Arial"/>
                <w:sz w:val="20"/>
                <w:szCs w:val="20"/>
              </w:rPr>
              <w:t xml:space="preserve">To assist in the examination, evaluation, and comparison of bids, the Bid Committee may, at its discretion, ask any bidder for clarification of its bid, including breakdowns of unit rates. The request for clarification and the response shall be in writing, but no change in the price or substance of the bid shall be sought, offered, or permitted except as required to confirm the correction of arithmetic errors discovered by the Bid Committee in the evaluation of the bids. </w:t>
            </w:r>
          </w:p>
        </w:tc>
      </w:tr>
    </w:tbl>
    <w:p w:rsidR="00582F9F" w:rsidRPr="00460A3B" w:rsidRDefault="00582F9F">
      <w:pPr>
        <w:jc w:val="both"/>
        <w:rPr>
          <w:rFonts w:ascii="Arial" w:hAnsi="Arial" w:cs="Arial"/>
        </w:rPr>
      </w:pPr>
    </w:p>
    <w:p w:rsidR="00B9096A" w:rsidRPr="00460A3B" w:rsidRDefault="00B3383E" w:rsidP="005A7564">
      <w:pPr>
        <w:pStyle w:val="ListParagraph"/>
        <w:numPr>
          <w:ilvl w:val="0"/>
          <w:numId w:val="3"/>
        </w:numPr>
        <w:spacing w:after="0" w:line="240" w:lineRule="auto"/>
        <w:ind w:left="720"/>
        <w:jc w:val="both"/>
        <w:rPr>
          <w:rFonts w:ascii="Arial" w:hAnsi="Arial" w:cs="Arial"/>
        </w:rPr>
      </w:pPr>
      <w:r w:rsidRPr="00460A3B">
        <w:rPr>
          <w:rFonts w:ascii="Arial" w:hAnsi="Arial" w:cs="Arial"/>
          <w:u w:val="single"/>
        </w:rPr>
        <w:t>Responsibility Determination</w:t>
      </w:r>
      <w:r w:rsidR="002410F9" w:rsidRPr="00460A3B">
        <w:rPr>
          <w:rFonts w:ascii="Arial" w:hAnsi="Arial" w:cs="Arial"/>
        </w:rPr>
        <w:t>: Award shall only be made to</w:t>
      </w:r>
      <w:r w:rsidRPr="00460A3B">
        <w:rPr>
          <w:rFonts w:ascii="Arial" w:hAnsi="Arial" w:cs="Arial"/>
        </w:rPr>
        <w:t xml:space="preserve"> “responsible” prospective </w:t>
      </w:r>
      <w:r w:rsidR="00872B92" w:rsidRPr="00460A3B">
        <w:rPr>
          <w:rFonts w:ascii="Arial" w:hAnsi="Arial" w:cs="Arial"/>
        </w:rPr>
        <w:t>Offerors</w:t>
      </w:r>
      <w:r w:rsidRPr="00460A3B">
        <w:rPr>
          <w:rFonts w:ascii="Arial" w:hAnsi="Arial" w:cs="Arial"/>
        </w:rPr>
        <w:t xml:space="preserve">. To enable </w:t>
      </w:r>
      <w:r w:rsidR="00127137" w:rsidRPr="00460A3B">
        <w:rPr>
          <w:rFonts w:ascii="Arial" w:hAnsi="Arial" w:cs="Arial"/>
        </w:rPr>
        <w:t>DT Global</w:t>
      </w:r>
      <w:r w:rsidRPr="00460A3B">
        <w:rPr>
          <w:rFonts w:ascii="Arial" w:hAnsi="Arial" w:cs="Arial"/>
        </w:rPr>
        <w:t xml:space="preserve"> to make this determination, the </w:t>
      </w:r>
      <w:proofErr w:type="spellStart"/>
      <w:r w:rsidRPr="00460A3B">
        <w:rPr>
          <w:rFonts w:ascii="Arial" w:hAnsi="Arial" w:cs="Arial"/>
        </w:rPr>
        <w:t>Offeror</w:t>
      </w:r>
      <w:proofErr w:type="spellEnd"/>
      <w:r w:rsidRPr="00460A3B">
        <w:rPr>
          <w:rFonts w:ascii="Arial" w:hAnsi="Arial" w:cs="Arial"/>
        </w:rPr>
        <w:t xml:space="preserve"> must briefly describe in the Attachment Section of the proposal that it: </w:t>
      </w:r>
    </w:p>
    <w:p w:rsidR="00B9096A" w:rsidRPr="00460A3B" w:rsidRDefault="00B9096A" w:rsidP="00693CFB">
      <w:pPr>
        <w:spacing w:after="0" w:line="240" w:lineRule="auto"/>
        <w:jc w:val="both"/>
        <w:rPr>
          <w:rFonts w:ascii="Arial" w:hAnsi="Arial" w:cs="Arial"/>
        </w:rPr>
      </w:pPr>
    </w:p>
    <w:p w:rsidR="00B9096A" w:rsidRPr="00460A3B" w:rsidRDefault="00B3383E" w:rsidP="005A7564">
      <w:pPr>
        <w:pStyle w:val="ListParagraph"/>
        <w:numPr>
          <w:ilvl w:val="0"/>
          <w:numId w:val="2"/>
        </w:numPr>
        <w:spacing w:after="0" w:line="240" w:lineRule="auto"/>
        <w:ind w:left="1440"/>
        <w:jc w:val="both"/>
        <w:rPr>
          <w:rFonts w:ascii="Arial" w:hAnsi="Arial" w:cs="Arial"/>
        </w:rPr>
      </w:pPr>
      <w:r w:rsidRPr="00460A3B">
        <w:rPr>
          <w:rFonts w:ascii="Arial" w:hAnsi="Arial" w:cs="Arial"/>
        </w:rPr>
        <w:t xml:space="preserve">has adequate financial resources including appropriate insurance coverage to perform the work stated herein, or the ability to obtain them; </w:t>
      </w:r>
    </w:p>
    <w:p w:rsidR="00B9096A" w:rsidRPr="00460A3B" w:rsidRDefault="00B3383E" w:rsidP="005A7564">
      <w:pPr>
        <w:pStyle w:val="ListParagraph"/>
        <w:numPr>
          <w:ilvl w:val="0"/>
          <w:numId w:val="2"/>
        </w:numPr>
        <w:spacing w:after="0" w:line="240" w:lineRule="auto"/>
        <w:ind w:left="1440"/>
        <w:jc w:val="both"/>
        <w:rPr>
          <w:rFonts w:ascii="Arial" w:hAnsi="Arial" w:cs="Arial"/>
        </w:rPr>
      </w:pPr>
      <w:r w:rsidRPr="00460A3B">
        <w:rPr>
          <w:rFonts w:ascii="Arial" w:hAnsi="Arial" w:cs="Arial"/>
        </w:rPr>
        <w:t xml:space="preserve">is able to comply with the required or proposed delivery or performance schedule, taking into consideration all existing commercial and governmental business commitments; </w:t>
      </w:r>
    </w:p>
    <w:p w:rsidR="00B9096A" w:rsidRPr="00460A3B" w:rsidRDefault="00B3383E" w:rsidP="005A7564">
      <w:pPr>
        <w:pStyle w:val="ListParagraph"/>
        <w:numPr>
          <w:ilvl w:val="0"/>
          <w:numId w:val="2"/>
        </w:numPr>
        <w:spacing w:after="0" w:line="240" w:lineRule="auto"/>
        <w:ind w:left="1440"/>
        <w:jc w:val="both"/>
        <w:rPr>
          <w:rFonts w:ascii="Arial" w:hAnsi="Arial" w:cs="Arial"/>
        </w:rPr>
      </w:pPr>
      <w:r w:rsidRPr="00460A3B">
        <w:rPr>
          <w:rFonts w:ascii="Arial" w:hAnsi="Arial" w:cs="Arial"/>
        </w:rPr>
        <w:t>has a satisfactory performance record;</w:t>
      </w:r>
    </w:p>
    <w:p w:rsidR="00B9096A" w:rsidRPr="00460A3B" w:rsidRDefault="00B3383E" w:rsidP="005A7564">
      <w:pPr>
        <w:pStyle w:val="ListParagraph"/>
        <w:numPr>
          <w:ilvl w:val="0"/>
          <w:numId w:val="2"/>
        </w:numPr>
        <w:spacing w:after="0" w:line="240" w:lineRule="auto"/>
        <w:ind w:left="1440"/>
        <w:jc w:val="both"/>
        <w:rPr>
          <w:rFonts w:ascii="Arial" w:hAnsi="Arial" w:cs="Arial"/>
        </w:rPr>
      </w:pPr>
      <w:r w:rsidRPr="00460A3B">
        <w:rPr>
          <w:rFonts w:ascii="Arial" w:hAnsi="Arial" w:cs="Arial"/>
        </w:rPr>
        <w:t xml:space="preserve">has a satisfactory record of integrity and business ethics; </w:t>
      </w:r>
    </w:p>
    <w:p w:rsidR="00B9096A" w:rsidRPr="00460A3B" w:rsidRDefault="00B3383E" w:rsidP="005A7564">
      <w:pPr>
        <w:pStyle w:val="ListParagraph"/>
        <w:numPr>
          <w:ilvl w:val="0"/>
          <w:numId w:val="2"/>
        </w:numPr>
        <w:spacing w:after="0" w:line="240" w:lineRule="auto"/>
        <w:ind w:left="1440"/>
        <w:jc w:val="both"/>
        <w:rPr>
          <w:rFonts w:ascii="Arial" w:hAnsi="Arial" w:cs="Arial"/>
        </w:rPr>
      </w:pPr>
      <w:r w:rsidRPr="00460A3B">
        <w:rPr>
          <w:rFonts w:ascii="Arial" w:hAnsi="Arial" w:cs="Arial"/>
        </w:rPr>
        <w:t xml:space="preserve">has the necessary technical capacity, equipment and facilities, or the ability to obtain them; and </w:t>
      </w:r>
    </w:p>
    <w:p w:rsidR="00B9096A" w:rsidRPr="00460A3B" w:rsidRDefault="00B3383E" w:rsidP="005A7564">
      <w:pPr>
        <w:pStyle w:val="ListParagraph"/>
        <w:numPr>
          <w:ilvl w:val="0"/>
          <w:numId w:val="2"/>
        </w:numPr>
        <w:spacing w:after="0" w:line="240" w:lineRule="auto"/>
        <w:ind w:left="1440"/>
        <w:jc w:val="both"/>
        <w:rPr>
          <w:rFonts w:ascii="Arial" w:hAnsi="Arial" w:cs="Arial"/>
        </w:rPr>
      </w:pPr>
      <w:proofErr w:type="gramStart"/>
      <w:r w:rsidRPr="00460A3B">
        <w:rPr>
          <w:rFonts w:ascii="Arial" w:hAnsi="Arial" w:cs="Arial"/>
        </w:rPr>
        <w:t>is</w:t>
      </w:r>
      <w:proofErr w:type="gramEnd"/>
      <w:r w:rsidRPr="00460A3B">
        <w:rPr>
          <w:rFonts w:ascii="Arial" w:hAnsi="Arial" w:cs="Arial"/>
        </w:rPr>
        <w:t xml:space="preserve"> otherwise qualified and eligible to receive an award under applicable laws and regulations. </w:t>
      </w:r>
    </w:p>
    <w:p w:rsidR="005D5AEC" w:rsidRPr="00F57E1A" w:rsidRDefault="00B3383E" w:rsidP="005A7564">
      <w:pPr>
        <w:pStyle w:val="ListParagraph"/>
        <w:numPr>
          <w:ilvl w:val="0"/>
          <w:numId w:val="3"/>
        </w:numPr>
        <w:spacing w:after="0" w:line="240" w:lineRule="auto"/>
        <w:ind w:left="720"/>
        <w:jc w:val="both"/>
        <w:rPr>
          <w:rFonts w:ascii="Arial" w:hAnsi="Arial" w:cs="Arial"/>
        </w:rPr>
      </w:pPr>
      <w:r w:rsidRPr="00F57E1A">
        <w:rPr>
          <w:rFonts w:ascii="Arial" w:hAnsi="Arial" w:cs="Arial"/>
        </w:rPr>
        <w:t>Eligibility of Firms – Source /Nationality:</w:t>
      </w:r>
      <w:r w:rsidR="00F87AE5">
        <w:rPr>
          <w:rFonts w:ascii="Arial" w:hAnsi="Arial" w:cs="Arial"/>
        </w:rPr>
        <w:t xml:space="preserve"> </w:t>
      </w:r>
      <w:r w:rsidRPr="00F57E1A">
        <w:rPr>
          <w:rFonts w:ascii="Arial" w:hAnsi="Arial" w:cs="Arial"/>
        </w:rPr>
        <w:t xml:space="preserve">The authorized geographic code for the source and </w:t>
      </w:r>
      <w:r w:rsidR="00872B92" w:rsidRPr="00F57E1A">
        <w:rPr>
          <w:rFonts w:ascii="Arial" w:hAnsi="Arial" w:cs="Arial"/>
        </w:rPr>
        <w:t xml:space="preserve">nationality </w:t>
      </w:r>
      <w:r w:rsidRPr="00F57E1A">
        <w:rPr>
          <w:rFonts w:ascii="Arial" w:hAnsi="Arial" w:cs="Arial"/>
        </w:rPr>
        <w:t>of the goods</w:t>
      </w:r>
      <w:r w:rsidR="00872B92" w:rsidRPr="00F57E1A">
        <w:rPr>
          <w:rFonts w:ascii="Arial" w:hAnsi="Arial" w:cs="Arial"/>
        </w:rPr>
        <w:t>,</w:t>
      </w:r>
      <w:r w:rsidRPr="00F57E1A">
        <w:rPr>
          <w:rFonts w:ascii="Arial" w:hAnsi="Arial" w:cs="Arial"/>
        </w:rPr>
        <w:t xml:space="preserve"> services</w:t>
      </w:r>
      <w:r w:rsidR="00872B92" w:rsidRPr="00F57E1A">
        <w:rPr>
          <w:rFonts w:ascii="Arial" w:hAnsi="Arial" w:cs="Arial"/>
        </w:rPr>
        <w:t>,</w:t>
      </w:r>
      <w:r w:rsidR="002410F9" w:rsidRPr="00F57E1A">
        <w:rPr>
          <w:rFonts w:ascii="Arial" w:hAnsi="Arial" w:cs="Arial"/>
        </w:rPr>
        <w:t xml:space="preserve"> and </w:t>
      </w:r>
      <w:r w:rsidRPr="00F57E1A">
        <w:rPr>
          <w:rFonts w:ascii="Arial" w:hAnsi="Arial" w:cs="Arial"/>
        </w:rPr>
        <w:t>suppliers under th</w:t>
      </w:r>
      <w:r w:rsidR="00B45AED" w:rsidRPr="00F57E1A">
        <w:rPr>
          <w:rFonts w:ascii="Arial" w:hAnsi="Arial" w:cs="Arial"/>
        </w:rPr>
        <w:t xml:space="preserve">e </w:t>
      </w:r>
      <w:r w:rsidR="009F6470" w:rsidRPr="00F57E1A">
        <w:rPr>
          <w:rFonts w:ascii="Arial" w:hAnsi="Arial" w:cs="Arial"/>
        </w:rPr>
        <w:t>PO/</w:t>
      </w:r>
      <w:r w:rsidR="009509FE" w:rsidRPr="00F57E1A">
        <w:rPr>
          <w:rFonts w:ascii="Arial" w:hAnsi="Arial" w:cs="Arial"/>
        </w:rPr>
        <w:t>Contract CIS</w:t>
      </w:r>
      <w:r w:rsidR="00B45AED" w:rsidRPr="00F57E1A">
        <w:rPr>
          <w:rFonts w:ascii="Arial" w:hAnsi="Arial" w:cs="Arial"/>
        </w:rPr>
        <w:t>93</w:t>
      </w:r>
      <w:r w:rsidR="00885C70" w:rsidRPr="00F57E1A">
        <w:rPr>
          <w:rFonts w:ascii="Arial" w:hAnsi="Arial" w:cs="Arial"/>
        </w:rPr>
        <w:t>7</w:t>
      </w:r>
      <w:r w:rsidR="00B45AED" w:rsidRPr="00F57E1A">
        <w:rPr>
          <w:rFonts w:ascii="Arial" w:hAnsi="Arial" w:cs="Arial"/>
        </w:rPr>
        <w:t>.</w:t>
      </w:r>
      <w:r w:rsidR="00707832" w:rsidRPr="00F57E1A">
        <w:rPr>
          <w:rFonts w:ascii="Arial" w:hAnsi="Arial" w:cs="Arial"/>
        </w:rPr>
        <w:t xml:space="preserve"> 93</w:t>
      </w:r>
      <w:r w:rsidR="00885C70" w:rsidRPr="00F57E1A">
        <w:rPr>
          <w:rFonts w:ascii="Arial" w:hAnsi="Arial" w:cs="Arial"/>
        </w:rPr>
        <w:t>7</w:t>
      </w:r>
      <w:r w:rsidR="00707832" w:rsidRPr="00F57E1A">
        <w:rPr>
          <w:rFonts w:ascii="Arial" w:eastAsiaTheme="minorHAnsi" w:hAnsi="Arial" w:cs="Arial"/>
        </w:rPr>
        <w:t xml:space="preserve">requires that goods and services be acquired </w:t>
      </w:r>
      <w:r w:rsidR="00483FAC" w:rsidRPr="00F57E1A">
        <w:rPr>
          <w:rFonts w:ascii="Arial" w:eastAsiaTheme="minorHAnsi" w:hAnsi="Arial" w:cs="Arial"/>
        </w:rPr>
        <w:t xml:space="preserve">from </w:t>
      </w:r>
      <w:r w:rsidR="00B45AED" w:rsidRPr="00F57E1A">
        <w:rPr>
          <w:rFonts w:ascii="Arial" w:eastAsiaTheme="minorHAnsi" w:hAnsi="Arial" w:cs="Arial"/>
        </w:rPr>
        <w:t>the</w:t>
      </w:r>
      <w:r w:rsidR="00483FAC" w:rsidRPr="00F57E1A">
        <w:rPr>
          <w:rFonts w:ascii="Arial" w:eastAsiaTheme="minorHAnsi" w:hAnsi="Arial" w:cs="Arial"/>
        </w:rPr>
        <w:t xml:space="preserve"> United States, </w:t>
      </w:r>
      <w:r w:rsidR="00D43F90" w:rsidRPr="00F57E1A">
        <w:rPr>
          <w:rFonts w:ascii="Arial" w:eastAsiaTheme="minorHAnsi" w:hAnsi="Arial" w:cs="Arial"/>
        </w:rPr>
        <w:t>cooperating</w:t>
      </w:r>
      <w:r w:rsidR="00B45AED" w:rsidRPr="00F57E1A">
        <w:rPr>
          <w:rFonts w:ascii="Arial" w:eastAsiaTheme="minorHAnsi" w:hAnsi="Arial" w:cs="Arial"/>
        </w:rPr>
        <w:t xml:space="preserve"> country</w:t>
      </w:r>
      <w:r w:rsidR="00483FAC" w:rsidRPr="00F57E1A">
        <w:rPr>
          <w:rFonts w:ascii="Arial" w:eastAsiaTheme="minorHAnsi" w:hAnsi="Arial" w:cs="Arial"/>
        </w:rPr>
        <w:t xml:space="preserve">, </w:t>
      </w:r>
      <w:r w:rsidR="004D7048" w:rsidRPr="00F57E1A">
        <w:rPr>
          <w:rFonts w:ascii="Arial" w:eastAsiaTheme="minorHAnsi" w:hAnsi="Arial" w:cs="Arial"/>
        </w:rPr>
        <w:t>and</w:t>
      </w:r>
      <w:r w:rsidR="00483FAC" w:rsidRPr="00F57E1A">
        <w:rPr>
          <w:rFonts w:ascii="Arial" w:eastAsiaTheme="minorHAnsi" w:hAnsi="Arial" w:cs="Arial"/>
        </w:rPr>
        <w:t xml:space="preserve"> developing countries </w:t>
      </w:r>
      <w:r w:rsidR="00CB156B" w:rsidRPr="00F57E1A">
        <w:rPr>
          <w:rFonts w:ascii="Arial" w:eastAsiaTheme="minorHAnsi" w:hAnsi="Arial" w:cs="Arial"/>
        </w:rPr>
        <w:t>other than</w:t>
      </w:r>
      <w:r w:rsidR="00395388" w:rsidRPr="00F57E1A">
        <w:rPr>
          <w:rFonts w:ascii="Arial" w:eastAsiaTheme="minorHAnsi" w:hAnsi="Arial" w:cs="Arial"/>
        </w:rPr>
        <w:t xml:space="preserve"> advanced developing countries</w:t>
      </w:r>
      <w:r w:rsidR="00F87AE5">
        <w:rPr>
          <w:rFonts w:ascii="Arial" w:eastAsiaTheme="minorHAnsi" w:hAnsi="Arial" w:cs="Arial"/>
        </w:rPr>
        <w:t xml:space="preserve"> </w:t>
      </w:r>
      <w:r w:rsidR="008D01BC" w:rsidRPr="00F57E1A">
        <w:rPr>
          <w:rFonts w:ascii="Arial" w:eastAsiaTheme="minorHAnsi" w:hAnsi="Arial" w:cs="Arial"/>
        </w:rPr>
        <w:t xml:space="preserve">but </w:t>
      </w:r>
      <w:r w:rsidR="00B45AED" w:rsidRPr="00F57E1A">
        <w:rPr>
          <w:rFonts w:ascii="Arial" w:eastAsiaTheme="minorHAnsi" w:hAnsi="Arial" w:cs="Arial"/>
        </w:rPr>
        <w:t>excluding any country that is a prohibited source</w:t>
      </w:r>
      <w:r w:rsidR="00707832" w:rsidRPr="00F57E1A">
        <w:rPr>
          <w:rFonts w:ascii="Arial" w:eastAsiaTheme="minorHAnsi" w:hAnsi="Arial" w:cs="Arial"/>
        </w:rPr>
        <w:t>. </w:t>
      </w:r>
      <w:r w:rsidRPr="00F57E1A">
        <w:rPr>
          <w:rFonts w:ascii="Arial" w:hAnsi="Arial" w:cs="Arial"/>
        </w:rPr>
        <w:t xml:space="preserve">A full discussion of the source </w:t>
      </w:r>
      <w:r w:rsidR="00872B92" w:rsidRPr="00F57E1A">
        <w:rPr>
          <w:rFonts w:ascii="Arial" w:hAnsi="Arial" w:cs="Arial"/>
        </w:rPr>
        <w:t xml:space="preserve">and </w:t>
      </w:r>
      <w:r w:rsidRPr="00F57E1A">
        <w:rPr>
          <w:rFonts w:ascii="Arial" w:hAnsi="Arial" w:cs="Arial"/>
        </w:rPr>
        <w:t>nationality requirements maybe found at 22CFR228</w:t>
      </w:r>
      <w:r w:rsidR="00B9096A" w:rsidRPr="00F57E1A">
        <w:rPr>
          <w:rFonts w:ascii="Arial" w:hAnsi="Arial" w:cs="Arial"/>
        </w:rPr>
        <w:t xml:space="preserve">. </w:t>
      </w:r>
      <w:r w:rsidRPr="00F57E1A">
        <w:rPr>
          <w:rFonts w:ascii="Arial" w:hAnsi="Arial" w:cs="Arial"/>
        </w:rPr>
        <w:t>Offerors whose proposals fail to meet the nationality requirements will be considered non-responsive.</w:t>
      </w:r>
    </w:p>
    <w:p w:rsidR="00B02530" w:rsidRPr="00F57E1A" w:rsidRDefault="00243BB1" w:rsidP="005A7564">
      <w:pPr>
        <w:pStyle w:val="ListParagraph"/>
        <w:numPr>
          <w:ilvl w:val="0"/>
          <w:numId w:val="3"/>
        </w:numPr>
        <w:spacing w:after="0" w:line="240" w:lineRule="auto"/>
        <w:ind w:left="720"/>
        <w:jc w:val="both"/>
        <w:rPr>
          <w:rFonts w:ascii="Arial" w:hAnsi="Arial" w:cs="Arial"/>
        </w:rPr>
      </w:pPr>
      <w:r w:rsidRPr="00F57E1A">
        <w:rPr>
          <w:rFonts w:ascii="Arial" w:hAnsi="Arial" w:cs="Arial"/>
        </w:rPr>
        <w:t xml:space="preserve">NDAA Section 889 Compliance. </w:t>
      </w:r>
      <w:r w:rsidR="00A64E6B" w:rsidRPr="00F57E1A">
        <w:rPr>
          <w:rFonts w:ascii="Arial" w:hAnsi="Arial" w:cs="Arial"/>
        </w:rPr>
        <w:t xml:space="preserve">Section 889 of John S. McCain National Defense Authorization Act for Fiscal Year 2019 (NDAA) </w:t>
      </w:r>
      <w:r w:rsidR="008205CD" w:rsidRPr="00F57E1A">
        <w:rPr>
          <w:rFonts w:ascii="Arial" w:hAnsi="Arial" w:cs="Arial"/>
        </w:rPr>
        <w:t xml:space="preserve">prohibits the U.S. Government and its contractors </w:t>
      </w:r>
      <w:r w:rsidR="004856DF" w:rsidRPr="00F57E1A">
        <w:rPr>
          <w:rFonts w:ascii="Arial" w:hAnsi="Arial" w:cs="Arial"/>
        </w:rPr>
        <w:t>from</w:t>
      </w:r>
      <w:r w:rsidR="0011441A" w:rsidRPr="00F57E1A">
        <w:rPr>
          <w:rFonts w:ascii="Arial" w:hAnsi="Arial" w:cs="Arial"/>
        </w:rPr>
        <w:t xml:space="preserve"> (1)</w:t>
      </w:r>
      <w:r w:rsidR="004856DF" w:rsidRPr="00F57E1A">
        <w:rPr>
          <w:rFonts w:ascii="Arial" w:hAnsi="Arial" w:cs="Arial"/>
        </w:rPr>
        <w:t xml:space="preserve"> procuring or obtaining any equipment, system, or </w:t>
      </w:r>
      <w:r w:rsidR="000E5D5C" w:rsidRPr="00F57E1A">
        <w:rPr>
          <w:rFonts w:ascii="Arial" w:hAnsi="Arial" w:cs="Arial"/>
        </w:rPr>
        <w:t>services</w:t>
      </w:r>
      <w:r w:rsidR="004856DF" w:rsidRPr="00F57E1A">
        <w:rPr>
          <w:rFonts w:ascii="Arial" w:hAnsi="Arial" w:cs="Arial"/>
        </w:rPr>
        <w:t xml:space="preserve"> that uses covered </w:t>
      </w:r>
      <w:r w:rsidR="000E5D5C" w:rsidRPr="00F57E1A">
        <w:rPr>
          <w:rFonts w:ascii="Arial" w:hAnsi="Arial" w:cs="Arial"/>
        </w:rPr>
        <w:t>telecommunications</w:t>
      </w:r>
      <w:r w:rsidR="004856DF" w:rsidRPr="00F57E1A">
        <w:rPr>
          <w:rFonts w:ascii="Arial" w:hAnsi="Arial" w:cs="Arial"/>
        </w:rPr>
        <w:t xml:space="preserve"> equipment or services </w:t>
      </w:r>
      <w:r w:rsidR="00764E46" w:rsidRPr="00F57E1A">
        <w:rPr>
          <w:rFonts w:ascii="Arial" w:hAnsi="Arial" w:cs="Arial"/>
        </w:rPr>
        <w:t>and (2) enter into a contract (or extend or renew a contract) with an entity that uses any equipment, system, or service</w:t>
      </w:r>
      <w:r w:rsidR="00B02530" w:rsidRPr="00F57E1A">
        <w:rPr>
          <w:rFonts w:ascii="Arial" w:hAnsi="Arial" w:cs="Arial"/>
        </w:rPr>
        <w:t xml:space="preserve"> that uses covered telecommunications equipment or services. </w:t>
      </w:r>
      <w:r w:rsidR="00616068" w:rsidRPr="00F57E1A">
        <w:rPr>
          <w:rFonts w:ascii="Arial" w:hAnsi="Arial" w:cs="Arial"/>
        </w:rPr>
        <w:t>A full discussion of the prohibitions can be found at FAR 52.204-25.</w:t>
      </w:r>
      <w:r w:rsidR="00F0499E" w:rsidRPr="00F57E1A">
        <w:rPr>
          <w:rFonts w:ascii="Arial" w:hAnsi="Arial" w:cs="Arial"/>
        </w:rPr>
        <w:t xml:space="preserve"> To be eligible for award </w:t>
      </w:r>
      <w:r w:rsidR="00D77A30" w:rsidRPr="00F57E1A">
        <w:rPr>
          <w:rFonts w:ascii="Arial" w:hAnsi="Arial" w:cs="Arial"/>
        </w:rPr>
        <w:t xml:space="preserve">the </w:t>
      </w:r>
      <w:proofErr w:type="spellStart"/>
      <w:r w:rsidR="00D77A30" w:rsidRPr="00F57E1A">
        <w:rPr>
          <w:rFonts w:ascii="Arial" w:hAnsi="Arial" w:cs="Arial"/>
        </w:rPr>
        <w:t>offeror</w:t>
      </w:r>
      <w:proofErr w:type="spellEnd"/>
      <w:r w:rsidR="00D77A30" w:rsidRPr="00F57E1A">
        <w:rPr>
          <w:rFonts w:ascii="Arial" w:hAnsi="Arial" w:cs="Arial"/>
        </w:rPr>
        <w:t xml:space="preserve"> must complete and sign the representation in Attachment IV. </w:t>
      </w:r>
    </w:p>
    <w:p w:rsidR="005D5AEC" w:rsidRPr="00F57E1A" w:rsidRDefault="00B3383E" w:rsidP="005A7564">
      <w:pPr>
        <w:pStyle w:val="ListParagraph"/>
        <w:numPr>
          <w:ilvl w:val="0"/>
          <w:numId w:val="4"/>
        </w:numPr>
        <w:jc w:val="both"/>
        <w:rPr>
          <w:rFonts w:ascii="Arial" w:hAnsi="Arial" w:cs="Arial"/>
        </w:rPr>
      </w:pPr>
      <w:r w:rsidRPr="00F57E1A">
        <w:rPr>
          <w:rFonts w:ascii="Arial" w:hAnsi="Arial" w:cs="Arial"/>
        </w:rPr>
        <w:t>In addition to the above and to comp</w:t>
      </w:r>
      <w:r w:rsidR="002410F9" w:rsidRPr="00F57E1A">
        <w:rPr>
          <w:rFonts w:ascii="Arial" w:hAnsi="Arial" w:cs="Arial"/>
        </w:rPr>
        <w:t xml:space="preserve">ly with the </w:t>
      </w:r>
      <w:r w:rsidR="009F6470" w:rsidRPr="00F57E1A">
        <w:rPr>
          <w:rFonts w:ascii="Arial" w:hAnsi="Arial" w:cs="Arial"/>
        </w:rPr>
        <w:t>Sudan</w:t>
      </w:r>
      <w:r w:rsidR="002410F9" w:rsidRPr="00F57E1A">
        <w:rPr>
          <w:rFonts w:ascii="Arial" w:hAnsi="Arial" w:cs="Arial"/>
        </w:rPr>
        <w:t xml:space="preserve"> local laws, O</w:t>
      </w:r>
      <w:r w:rsidRPr="00F57E1A">
        <w:rPr>
          <w:rFonts w:ascii="Arial" w:hAnsi="Arial" w:cs="Arial"/>
        </w:rPr>
        <w:t xml:space="preserve">fferors must be licensed and authorized to conduct business in </w:t>
      </w:r>
      <w:r w:rsidR="009F6470" w:rsidRPr="00F57E1A">
        <w:rPr>
          <w:rFonts w:ascii="Arial" w:hAnsi="Arial" w:cs="Arial"/>
        </w:rPr>
        <w:t>Sudan.</w:t>
      </w:r>
    </w:p>
    <w:p w:rsidR="005D5AEC" w:rsidRPr="00F57E1A" w:rsidRDefault="00B3383E" w:rsidP="005A7564">
      <w:pPr>
        <w:pStyle w:val="ListParagraph"/>
        <w:numPr>
          <w:ilvl w:val="0"/>
          <w:numId w:val="5"/>
        </w:numPr>
        <w:spacing w:after="0" w:line="240" w:lineRule="auto"/>
        <w:jc w:val="both"/>
        <w:rPr>
          <w:rFonts w:ascii="Arial" w:hAnsi="Arial" w:cs="Arial"/>
        </w:rPr>
      </w:pPr>
      <w:r w:rsidRPr="00F57E1A">
        <w:rPr>
          <w:rFonts w:ascii="Arial" w:hAnsi="Arial" w:cs="Arial"/>
          <w:u w:val="single"/>
        </w:rPr>
        <w:t>Late Offers:</w:t>
      </w:r>
      <w:r w:rsidRPr="00F57E1A">
        <w:rPr>
          <w:rFonts w:ascii="Arial" w:hAnsi="Arial" w:cs="Arial"/>
        </w:rPr>
        <w:t xml:space="preserve"> Offerors are wholly responsible for ensuring that their </w:t>
      </w:r>
      <w:r w:rsidR="00C37590" w:rsidRPr="00F57E1A">
        <w:rPr>
          <w:rFonts w:ascii="Arial" w:hAnsi="Arial" w:cs="Arial"/>
        </w:rPr>
        <w:t xml:space="preserve">offers </w:t>
      </w:r>
      <w:r w:rsidRPr="00F57E1A">
        <w:rPr>
          <w:rFonts w:ascii="Arial" w:hAnsi="Arial" w:cs="Arial"/>
        </w:rPr>
        <w:t xml:space="preserve">are received in accordance with the instructions stated herein. </w:t>
      </w:r>
      <w:r w:rsidR="006517B7" w:rsidRPr="00F57E1A">
        <w:rPr>
          <w:rFonts w:ascii="Arial" w:hAnsi="Arial" w:cs="Arial"/>
        </w:rPr>
        <w:t xml:space="preserve">DT Global reserves the right to reject </w:t>
      </w:r>
      <w:r w:rsidR="00350EF7" w:rsidRPr="00F57E1A">
        <w:rPr>
          <w:rFonts w:ascii="Arial" w:hAnsi="Arial" w:cs="Arial"/>
        </w:rPr>
        <w:t>any offer not submitted by the indicated deadline</w:t>
      </w:r>
      <w:r w:rsidRPr="00F57E1A">
        <w:rPr>
          <w:rFonts w:ascii="Arial" w:hAnsi="Arial" w:cs="Arial"/>
        </w:rPr>
        <w:t xml:space="preserve">, even if it was late as a result of circumstances beyond the </w:t>
      </w:r>
      <w:proofErr w:type="spellStart"/>
      <w:r w:rsidRPr="00F57E1A">
        <w:rPr>
          <w:rFonts w:ascii="Arial" w:hAnsi="Arial" w:cs="Arial"/>
        </w:rPr>
        <w:t>Offeror's</w:t>
      </w:r>
      <w:proofErr w:type="spellEnd"/>
      <w:r w:rsidRPr="00F57E1A">
        <w:rPr>
          <w:rFonts w:ascii="Arial" w:hAnsi="Arial" w:cs="Arial"/>
        </w:rPr>
        <w:t xml:space="preserve"> control.</w:t>
      </w:r>
    </w:p>
    <w:p w:rsidR="005D5AEC" w:rsidRPr="00F57E1A" w:rsidRDefault="00B3383E" w:rsidP="005A7564">
      <w:pPr>
        <w:pStyle w:val="ListParagraph"/>
        <w:numPr>
          <w:ilvl w:val="0"/>
          <w:numId w:val="5"/>
        </w:numPr>
        <w:spacing w:after="0" w:line="240" w:lineRule="auto"/>
        <w:jc w:val="both"/>
        <w:rPr>
          <w:rFonts w:ascii="Arial" w:hAnsi="Arial" w:cs="Arial"/>
        </w:rPr>
      </w:pPr>
      <w:r w:rsidRPr="00F57E1A">
        <w:rPr>
          <w:rFonts w:ascii="Arial" w:hAnsi="Arial" w:cs="Arial"/>
          <w:u w:val="single"/>
        </w:rPr>
        <w:t>Modification/Withdrawal of Offers:</w:t>
      </w:r>
      <w:r w:rsidRPr="00F57E1A">
        <w:rPr>
          <w:rFonts w:ascii="Arial" w:hAnsi="Arial" w:cs="Arial"/>
        </w:rPr>
        <w:t xml:space="preserve">  Offerors have the right to withdraw, modify or correct </w:t>
      </w:r>
      <w:r w:rsidR="00C37590" w:rsidRPr="00F57E1A">
        <w:rPr>
          <w:rFonts w:ascii="Arial" w:hAnsi="Arial" w:cs="Arial"/>
        </w:rPr>
        <w:t xml:space="preserve">their </w:t>
      </w:r>
      <w:r w:rsidRPr="00F57E1A">
        <w:rPr>
          <w:rFonts w:ascii="Arial" w:hAnsi="Arial" w:cs="Arial"/>
        </w:rPr>
        <w:t xml:space="preserve">offer after such time as it has been </w:t>
      </w:r>
      <w:r w:rsidR="00C37590" w:rsidRPr="00F57E1A">
        <w:rPr>
          <w:rFonts w:ascii="Arial" w:hAnsi="Arial" w:cs="Arial"/>
        </w:rPr>
        <w:t xml:space="preserve">emailed </w:t>
      </w:r>
      <w:r w:rsidRPr="00F57E1A">
        <w:rPr>
          <w:rFonts w:ascii="Arial" w:hAnsi="Arial" w:cs="Arial"/>
        </w:rPr>
        <w:t xml:space="preserve">to </w:t>
      </w:r>
      <w:r w:rsidR="00D43F90" w:rsidRPr="00F57E1A">
        <w:rPr>
          <w:rFonts w:ascii="Arial" w:hAnsi="Arial" w:cs="Arial"/>
        </w:rPr>
        <w:t>DT Global;</w:t>
      </w:r>
      <w:r w:rsidRPr="00F57E1A">
        <w:rPr>
          <w:rFonts w:ascii="Arial" w:hAnsi="Arial" w:cs="Arial"/>
        </w:rPr>
        <w:t xml:space="preserve"> at the </w:t>
      </w:r>
      <w:r w:rsidR="00C37590" w:rsidRPr="00F57E1A">
        <w:rPr>
          <w:rFonts w:ascii="Arial" w:hAnsi="Arial" w:cs="Arial"/>
        </w:rPr>
        <w:t xml:space="preserve">email </w:t>
      </w:r>
      <w:r w:rsidRPr="00F57E1A">
        <w:rPr>
          <w:rFonts w:ascii="Arial" w:hAnsi="Arial" w:cs="Arial"/>
        </w:rPr>
        <w:t>address stated above and provided that the request is made before the RFP closing date.</w:t>
      </w:r>
    </w:p>
    <w:p w:rsidR="005D5AEC" w:rsidRPr="00F57E1A" w:rsidRDefault="00B3383E" w:rsidP="005A7564">
      <w:pPr>
        <w:pStyle w:val="ListParagraph"/>
        <w:numPr>
          <w:ilvl w:val="0"/>
          <w:numId w:val="5"/>
        </w:numPr>
        <w:spacing w:after="0" w:line="240" w:lineRule="auto"/>
        <w:jc w:val="both"/>
        <w:rPr>
          <w:rFonts w:ascii="Arial" w:hAnsi="Arial" w:cs="Arial"/>
        </w:rPr>
      </w:pPr>
      <w:r w:rsidRPr="00F57E1A">
        <w:rPr>
          <w:rFonts w:ascii="Arial" w:hAnsi="Arial" w:cs="Arial"/>
          <w:u w:val="single"/>
        </w:rPr>
        <w:t>Disposition of Proposals:</w:t>
      </w:r>
      <w:r w:rsidRPr="00F57E1A">
        <w:rPr>
          <w:rFonts w:ascii="Arial" w:hAnsi="Arial" w:cs="Arial"/>
        </w:rPr>
        <w:t xml:space="preserve">  Proposals submitted in response to this RFP will not be returned. Reasonable efforts will be made to ensure confidentiality of both </w:t>
      </w:r>
      <w:r w:rsidR="00C37590" w:rsidRPr="00F57E1A">
        <w:rPr>
          <w:rFonts w:ascii="Arial" w:hAnsi="Arial" w:cs="Arial"/>
        </w:rPr>
        <w:t xml:space="preserve">Business </w:t>
      </w:r>
      <w:r w:rsidRPr="00F57E1A">
        <w:rPr>
          <w:rFonts w:ascii="Arial" w:hAnsi="Arial" w:cs="Arial"/>
        </w:rPr>
        <w:t xml:space="preserve">and Technical Proposals received from all Offerors. This RFP does not seek information of a highly proprietary nature but if such information is included in the </w:t>
      </w:r>
      <w:proofErr w:type="spellStart"/>
      <w:r w:rsidRPr="00F57E1A">
        <w:rPr>
          <w:rFonts w:ascii="Arial" w:hAnsi="Arial" w:cs="Arial"/>
        </w:rPr>
        <w:t>Offeror’s</w:t>
      </w:r>
      <w:proofErr w:type="spellEnd"/>
      <w:r w:rsidRPr="00F57E1A">
        <w:rPr>
          <w:rFonts w:ascii="Arial" w:hAnsi="Arial" w:cs="Arial"/>
        </w:rPr>
        <w:t xml:space="preserve"> proposal, the </w:t>
      </w:r>
      <w:proofErr w:type="spellStart"/>
      <w:r w:rsidRPr="00F57E1A">
        <w:rPr>
          <w:rFonts w:ascii="Arial" w:hAnsi="Arial" w:cs="Arial"/>
        </w:rPr>
        <w:t>Offeror</w:t>
      </w:r>
      <w:proofErr w:type="spellEnd"/>
      <w:r w:rsidRPr="00F57E1A">
        <w:rPr>
          <w:rFonts w:ascii="Arial" w:hAnsi="Arial" w:cs="Arial"/>
        </w:rPr>
        <w:t xml:space="preserve"> must alert </w:t>
      </w:r>
      <w:r w:rsidR="00D43F90" w:rsidRPr="00F57E1A">
        <w:rPr>
          <w:rFonts w:ascii="Arial" w:hAnsi="Arial" w:cs="Arial"/>
        </w:rPr>
        <w:t xml:space="preserve">DT Global </w:t>
      </w:r>
      <w:r w:rsidRPr="00F57E1A">
        <w:rPr>
          <w:rFonts w:ascii="Arial" w:hAnsi="Arial" w:cs="Arial"/>
        </w:rPr>
        <w:t>and must annotate the material by marking it “Confidential and Proprietary” so that these sections can be treated appropriately.</w:t>
      </w:r>
    </w:p>
    <w:p w:rsidR="005D5AEC" w:rsidRPr="00F57E1A" w:rsidRDefault="00B3383E" w:rsidP="005A7564">
      <w:pPr>
        <w:pStyle w:val="ListParagraph"/>
        <w:numPr>
          <w:ilvl w:val="0"/>
          <w:numId w:val="5"/>
        </w:numPr>
        <w:spacing w:after="0" w:line="240" w:lineRule="auto"/>
        <w:jc w:val="both"/>
        <w:rPr>
          <w:rFonts w:ascii="Arial" w:hAnsi="Arial" w:cs="Arial"/>
        </w:rPr>
      </w:pPr>
      <w:r w:rsidRPr="00F57E1A">
        <w:rPr>
          <w:rFonts w:ascii="Arial" w:hAnsi="Arial" w:cs="Arial"/>
        </w:rPr>
        <w:t xml:space="preserve">Regardless of the method used in the submission of the proposal, the Technical Proposal and </w:t>
      </w:r>
      <w:r w:rsidR="00C37590" w:rsidRPr="00F57E1A">
        <w:rPr>
          <w:rFonts w:ascii="Arial" w:hAnsi="Arial" w:cs="Arial"/>
        </w:rPr>
        <w:t xml:space="preserve">Business </w:t>
      </w:r>
      <w:r w:rsidRPr="00F57E1A">
        <w:rPr>
          <w:rFonts w:ascii="Arial" w:hAnsi="Arial" w:cs="Arial"/>
        </w:rPr>
        <w:t xml:space="preserve">Proposal must be kept separate from each other. Technical Proposals </w:t>
      </w:r>
      <w:r w:rsidRPr="00F57E1A">
        <w:rPr>
          <w:rFonts w:ascii="Arial" w:hAnsi="Arial" w:cs="Arial"/>
          <w:b/>
          <w:u w:val="single"/>
        </w:rPr>
        <w:t>must not</w:t>
      </w:r>
      <w:r w:rsidRPr="00F57E1A">
        <w:rPr>
          <w:rFonts w:ascii="Arial" w:hAnsi="Arial" w:cs="Arial"/>
        </w:rPr>
        <w:t xml:space="preserve"> make reference to cost or pricing data in order that the technical evaluation may be made strictly on the basis of technical merit.</w:t>
      </w:r>
    </w:p>
    <w:p w:rsidR="005D5AEC" w:rsidRPr="00F57E1A" w:rsidRDefault="00B3383E" w:rsidP="005A7564">
      <w:pPr>
        <w:pStyle w:val="ListParagraph"/>
        <w:numPr>
          <w:ilvl w:val="0"/>
          <w:numId w:val="5"/>
        </w:numPr>
        <w:spacing w:after="0" w:line="240" w:lineRule="auto"/>
        <w:jc w:val="both"/>
        <w:rPr>
          <w:rFonts w:ascii="Arial" w:hAnsi="Arial" w:cs="Arial"/>
        </w:rPr>
      </w:pPr>
      <w:r w:rsidRPr="00F57E1A">
        <w:rPr>
          <w:rFonts w:ascii="Arial" w:hAnsi="Arial" w:cs="Arial"/>
          <w:u w:val="single"/>
        </w:rPr>
        <w:t>Clarification and Amendment to the RFP</w:t>
      </w:r>
      <w:r w:rsidRPr="00F57E1A">
        <w:rPr>
          <w:rFonts w:ascii="Arial" w:hAnsi="Arial" w:cs="Arial"/>
        </w:rPr>
        <w:t>:</w:t>
      </w:r>
    </w:p>
    <w:p w:rsidR="005D5AEC" w:rsidRPr="00F57E1A" w:rsidRDefault="00B3383E" w:rsidP="005A7564">
      <w:pPr>
        <w:pStyle w:val="ListParagraph"/>
        <w:numPr>
          <w:ilvl w:val="1"/>
          <w:numId w:val="5"/>
        </w:numPr>
        <w:spacing w:after="0" w:line="240" w:lineRule="auto"/>
        <w:jc w:val="both"/>
        <w:rPr>
          <w:rFonts w:ascii="Arial" w:hAnsi="Arial" w:cs="Arial"/>
        </w:rPr>
      </w:pPr>
      <w:r w:rsidRPr="00F57E1A">
        <w:rPr>
          <w:rFonts w:ascii="Arial" w:hAnsi="Arial" w:cs="Arial"/>
        </w:rPr>
        <w:t xml:space="preserve">Any question raised regarding this solicitation should be received no later </w:t>
      </w:r>
      <w:r w:rsidR="004544C8" w:rsidRPr="00F57E1A">
        <w:rPr>
          <w:rFonts w:ascii="Arial" w:hAnsi="Arial" w:cs="Arial"/>
        </w:rPr>
        <w:t>3 pm Khartoum/Sudan local</w:t>
      </w:r>
      <w:r w:rsidR="00C37590" w:rsidRPr="00F57E1A">
        <w:rPr>
          <w:rFonts w:ascii="Arial" w:hAnsi="Arial" w:cs="Arial"/>
        </w:rPr>
        <w:t xml:space="preserve"> time on</w:t>
      </w:r>
      <w:r w:rsidR="00064A51">
        <w:rPr>
          <w:rFonts w:ascii="Arial" w:hAnsi="Arial" w:cs="Arial"/>
        </w:rPr>
        <w:t xml:space="preserve"> Aug 05</w:t>
      </w:r>
      <w:r w:rsidR="00582F9F" w:rsidRPr="00F57E1A">
        <w:rPr>
          <w:rFonts w:ascii="Arial" w:hAnsi="Arial" w:cs="Arial"/>
          <w:vertAlign w:val="superscript"/>
        </w:rPr>
        <w:t>th</w:t>
      </w:r>
      <w:r w:rsidR="00582F9F" w:rsidRPr="00F57E1A">
        <w:rPr>
          <w:rFonts w:ascii="Arial" w:hAnsi="Arial" w:cs="Arial"/>
        </w:rPr>
        <w:t>2022</w:t>
      </w:r>
      <w:r w:rsidRPr="00F57E1A">
        <w:rPr>
          <w:rFonts w:ascii="Arial" w:hAnsi="Arial" w:cs="Arial"/>
        </w:rPr>
        <w:t xml:space="preserve">. All questions must be </w:t>
      </w:r>
      <w:r w:rsidRPr="00F57E1A">
        <w:rPr>
          <w:rFonts w:ascii="Arial" w:hAnsi="Arial" w:cs="Arial"/>
          <w:b/>
          <w:u w:val="single"/>
        </w:rPr>
        <w:t>in writing,</w:t>
      </w:r>
      <w:r w:rsidRPr="00F57E1A">
        <w:rPr>
          <w:rFonts w:ascii="Arial" w:hAnsi="Arial" w:cs="Arial"/>
        </w:rPr>
        <w:t xml:space="preserve"> emailed to the email address specified in the cover letter.  No questions/clarifications will be entertained if they are received by means other than the aforementioned email address. The solicitation number should be stated in the subject line. Responses to questions received will be compiled and emailed to potential Offerors. </w:t>
      </w:r>
    </w:p>
    <w:p w:rsidR="00C613AD" w:rsidRPr="00F57E1A" w:rsidRDefault="00B3383E" w:rsidP="005A7564">
      <w:pPr>
        <w:pStyle w:val="ListParagraph"/>
        <w:numPr>
          <w:ilvl w:val="0"/>
          <w:numId w:val="5"/>
        </w:numPr>
        <w:spacing w:after="0" w:line="240" w:lineRule="auto"/>
        <w:jc w:val="both"/>
        <w:rPr>
          <w:rFonts w:ascii="Arial" w:hAnsi="Arial" w:cs="Arial"/>
        </w:rPr>
      </w:pPr>
      <w:r w:rsidRPr="00F57E1A">
        <w:rPr>
          <w:rFonts w:ascii="Arial" w:hAnsi="Arial" w:cs="Arial"/>
        </w:rPr>
        <w:t xml:space="preserve">If </w:t>
      </w:r>
      <w:proofErr w:type="spellStart"/>
      <w:r w:rsidRPr="00F57E1A">
        <w:rPr>
          <w:rFonts w:ascii="Arial" w:hAnsi="Arial" w:cs="Arial"/>
        </w:rPr>
        <w:t>Offeror</w:t>
      </w:r>
      <w:proofErr w:type="spellEnd"/>
      <w:r w:rsidRPr="00F57E1A">
        <w:rPr>
          <w:rFonts w:ascii="Arial" w:hAnsi="Arial" w:cs="Arial"/>
        </w:rPr>
        <w:t xml:space="preserve"> intends to submit a proposal in response to this solicitation and wish</w:t>
      </w:r>
      <w:r w:rsidR="00C37590" w:rsidRPr="00F57E1A">
        <w:rPr>
          <w:rFonts w:ascii="Arial" w:hAnsi="Arial" w:cs="Arial"/>
        </w:rPr>
        <w:t>es</w:t>
      </w:r>
      <w:r w:rsidRPr="00F57E1A">
        <w:rPr>
          <w:rFonts w:ascii="Arial" w:hAnsi="Arial" w:cs="Arial"/>
        </w:rPr>
        <w:t xml:space="preserve"> to receive any updates thereto, </w:t>
      </w:r>
      <w:proofErr w:type="spellStart"/>
      <w:r w:rsidR="00C37590" w:rsidRPr="00F57E1A">
        <w:rPr>
          <w:rFonts w:ascii="Arial" w:hAnsi="Arial" w:cs="Arial"/>
        </w:rPr>
        <w:t>Offeror</w:t>
      </w:r>
      <w:proofErr w:type="spellEnd"/>
      <w:r w:rsidR="00C37590" w:rsidRPr="00F57E1A">
        <w:rPr>
          <w:rFonts w:ascii="Arial" w:hAnsi="Arial" w:cs="Arial"/>
        </w:rPr>
        <w:t xml:space="preserve"> is</w:t>
      </w:r>
      <w:r w:rsidRPr="00F57E1A">
        <w:rPr>
          <w:rFonts w:ascii="Arial" w:hAnsi="Arial" w:cs="Arial"/>
        </w:rPr>
        <w:t xml:space="preserve"> encouraged to confirm receipt of this solicitation by email to the email address specified in the cover </w:t>
      </w:r>
      <w:r w:rsidR="00DB647A" w:rsidRPr="00F57E1A">
        <w:rPr>
          <w:rFonts w:ascii="Arial" w:hAnsi="Arial" w:cs="Arial"/>
        </w:rPr>
        <w:t>memo</w:t>
      </w:r>
      <w:r w:rsidR="001D3B77" w:rsidRPr="00F57E1A">
        <w:rPr>
          <w:rFonts w:ascii="Arial" w:hAnsi="Arial" w:cs="Arial"/>
        </w:rPr>
        <w:t>.</w:t>
      </w:r>
    </w:p>
    <w:p w:rsidR="005D5AEC" w:rsidRPr="00F57E1A" w:rsidRDefault="001D3B77" w:rsidP="005A7564">
      <w:pPr>
        <w:pStyle w:val="ListParagraph"/>
        <w:numPr>
          <w:ilvl w:val="0"/>
          <w:numId w:val="5"/>
        </w:numPr>
        <w:spacing w:after="0" w:line="240" w:lineRule="auto"/>
        <w:jc w:val="both"/>
        <w:rPr>
          <w:rFonts w:ascii="Arial" w:hAnsi="Arial" w:cs="Arial"/>
        </w:rPr>
      </w:pPr>
      <w:proofErr w:type="spellStart"/>
      <w:r w:rsidRPr="00F57E1A">
        <w:rPr>
          <w:rFonts w:ascii="Arial" w:hAnsi="Arial" w:cs="Arial"/>
        </w:rPr>
        <w:lastRenderedPageBreak/>
        <w:t>Offeror’s</w:t>
      </w:r>
      <w:proofErr w:type="spellEnd"/>
      <w:r w:rsidR="00B3383E" w:rsidRPr="00F57E1A">
        <w:rPr>
          <w:rFonts w:ascii="Arial" w:hAnsi="Arial" w:cs="Arial"/>
        </w:rPr>
        <w:t xml:space="preserve"> email message should state in the subject the solicitation number. Also, the email should include the name of your organization, the name of contact person, email address and telephone number.</w:t>
      </w:r>
    </w:p>
    <w:p w:rsidR="005D5AEC" w:rsidRPr="00F57E1A" w:rsidRDefault="00D43F90" w:rsidP="005A7564">
      <w:pPr>
        <w:pStyle w:val="ListParagraph"/>
        <w:numPr>
          <w:ilvl w:val="0"/>
          <w:numId w:val="5"/>
        </w:numPr>
        <w:spacing w:after="0" w:line="240" w:lineRule="auto"/>
        <w:jc w:val="both"/>
        <w:rPr>
          <w:rFonts w:ascii="Arial" w:hAnsi="Arial" w:cs="Arial"/>
        </w:rPr>
      </w:pPr>
      <w:r w:rsidRPr="00F57E1A">
        <w:rPr>
          <w:rFonts w:ascii="Arial" w:hAnsi="Arial" w:cs="Arial"/>
        </w:rPr>
        <w:t>DT Global</w:t>
      </w:r>
      <w:r w:rsidR="00B3383E" w:rsidRPr="00F57E1A">
        <w:rPr>
          <w:rFonts w:ascii="Arial" w:hAnsi="Arial" w:cs="Arial"/>
        </w:rPr>
        <w:t xml:space="preserve"> anticipates that discussions with Offerors will be conducted; however, </w:t>
      </w:r>
      <w:r w:rsidRPr="00F57E1A">
        <w:rPr>
          <w:rFonts w:ascii="Arial" w:hAnsi="Arial" w:cs="Arial"/>
        </w:rPr>
        <w:t>DT Global</w:t>
      </w:r>
      <w:r w:rsidR="00B3383E" w:rsidRPr="00F57E1A">
        <w:rPr>
          <w:rFonts w:ascii="Arial" w:hAnsi="Arial" w:cs="Arial"/>
        </w:rPr>
        <w:t xml:space="preserve"> reserves the right to make award without discussions.  Therefore, it is strongly recommended that Offerors present their best offer as their initial submission. </w:t>
      </w:r>
    </w:p>
    <w:p w:rsidR="005D5AEC" w:rsidRPr="00F57E1A" w:rsidRDefault="00D43F90" w:rsidP="005A7564">
      <w:pPr>
        <w:pStyle w:val="ListParagraph"/>
        <w:numPr>
          <w:ilvl w:val="0"/>
          <w:numId w:val="5"/>
        </w:numPr>
        <w:spacing w:after="0" w:line="240" w:lineRule="auto"/>
        <w:jc w:val="both"/>
        <w:rPr>
          <w:rFonts w:ascii="Arial" w:hAnsi="Arial" w:cs="Arial"/>
        </w:rPr>
      </w:pPr>
      <w:r w:rsidRPr="00F57E1A">
        <w:rPr>
          <w:rFonts w:ascii="Arial" w:hAnsi="Arial" w:cs="Arial"/>
          <w:bCs/>
        </w:rPr>
        <w:t>DT Global</w:t>
      </w:r>
      <w:r w:rsidR="00F87AE5">
        <w:rPr>
          <w:rFonts w:ascii="Arial" w:hAnsi="Arial" w:cs="Arial"/>
          <w:bCs/>
        </w:rPr>
        <w:t xml:space="preserve"> </w:t>
      </w:r>
      <w:r w:rsidR="00B3383E" w:rsidRPr="00F57E1A">
        <w:rPr>
          <w:rFonts w:ascii="Arial" w:hAnsi="Arial" w:cs="Arial"/>
        </w:rPr>
        <w:t>may waive informalities and minor irregularities in proposals received.</w:t>
      </w:r>
      <w:r w:rsidR="00B3383E" w:rsidRPr="00F57E1A">
        <w:rPr>
          <w:rFonts w:ascii="Arial" w:hAnsi="Arial" w:cs="Arial"/>
        </w:rPr>
        <w:tab/>
      </w:r>
    </w:p>
    <w:p w:rsidR="00B9096A" w:rsidRPr="00F57E1A" w:rsidRDefault="00B9096A" w:rsidP="003F79C6">
      <w:pPr>
        <w:spacing w:after="0" w:line="240" w:lineRule="auto"/>
        <w:ind w:left="1080"/>
        <w:jc w:val="center"/>
        <w:rPr>
          <w:rFonts w:ascii="Arial" w:hAnsi="Arial" w:cs="Arial"/>
        </w:rPr>
      </w:pPr>
    </w:p>
    <w:p w:rsidR="005D5AEC" w:rsidRPr="00F57E1A" w:rsidRDefault="00F87AE5" w:rsidP="008335B5">
      <w:pPr>
        <w:rPr>
          <w:rFonts w:ascii="Arial" w:hAnsi="Arial" w:cs="Arial"/>
        </w:rPr>
      </w:pPr>
      <w:r>
        <w:rPr>
          <w:rFonts w:ascii="Arial" w:hAnsi="Arial" w:cs="Arial"/>
          <w:b/>
        </w:rPr>
        <w:t xml:space="preserve">     </w:t>
      </w:r>
      <w:r w:rsidR="00B3383E" w:rsidRPr="00F57E1A">
        <w:rPr>
          <w:rFonts w:ascii="Arial" w:hAnsi="Arial" w:cs="Arial"/>
          <w:b/>
        </w:rPr>
        <w:t>Submission of Proposal:</w:t>
      </w:r>
    </w:p>
    <w:p w:rsidR="005D5AEC" w:rsidRPr="00F57E1A" w:rsidRDefault="00B3383E" w:rsidP="005A7564">
      <w:pPr>
        <w:pStyle w:val="ListParagraph"/>
        <w:numPr>
          <w:ilvl w:val="0"/>
          <w:numId w:val="6"/>
        </w:numPr>
        <w:spacing w:after="0" w:line="240" w:lineRule="auto"/>
        <w:ind w:left="720"/>
        <w:jc w:val="both"/>
        <w:rPr>
          <w:rFonts w:ascii="Arial" w:hAnsi="Arial" w:cs="Arial"/>
        </w:rPr>
      </w:pPr>
      <w:r w:rsidRPr="00F57E1A">
        <w:rPr>
          <w:rFonts w:ascii="Arial" w:hAnsi="Arial" w:cs="Arial"/>
        </w:rPr>
        <w:t xml:space="preserve">Proposals </w:t>
      </w:r>
      <w:r w:rsidR="00716FBA" w:rsidRPr="00F57E1A">
        <w:rPr>
          <w:rFonts w:ascii="Arial" w:hAnsi="Arial" w:cs="Arial"/>
        </w:rPr>
        <w:t>must</w:t>
      </w:r>
      <w:r w:rsidRPr="00F57E1A">
        <w:rPr>
          <w:rFonts w:ascii="Arial" w:hAnsi="Arial" w:cs="Arial"/>
        </w:rPr>
        <w:t xml:space="preserve"> be submitted in an electronic format as an email attachment, sent to the email address specified in the cover letter, no later than the date and time specified in the cover letter. </w:t>
      </w:r>
    </w:p>
    <w:p w:rsidR="005D5AEC" w:rsidRPr="00F57E1A" w:rsidRDefault="00B3383E" w:rsidP="005A7564">
      <w:pPr>
        <w:pStyle w:val="ListParagraph"/>
        <w:numPr>
          <w:ilvl w:val="0"/>
          <w:numId w:val="7"/>
        </w:numPr>
        <w:jc w:val="both"/>
        <w:rPr>
          <w:rFonts w:ascii="Arial" w:hAnsi="Arial" w:cs="Arial"/>
        </w:rPr>
      </w:pPr>
      <w:r w:rsidRPr="00F57E1A">
        <w:rPr>
          <w:rFonts w:ascii="Arial" w:hAnsi="Arial" w:cs="Arial"/>
        </w:rPr>
        <w:t xml:space="preserve">The email should state the solicitation number in the subject line. </w:t>
      </w:r>
    </w:p>
    <w:p w:rsidR="005D5AEC" w:rsidRPr="00F57E1A" w:rsidRDefault="00B3383E" w:rsidP="005A7564">
      <w:pPr>
        <w:pStyle w:val="ListParagraph"/>
        <w:numPr>
          <w:ilvl w:val="0"/>
          <w:numId w:val="7"/>
        </w:numPr>
        <w:spacing w:after="0" w:line="240" w:lineRule="auto"/>
        <w:jc w:val="both"/>
        <w:rPr>
          <w:rFonts w:ascii="Arial" w:hAnsi="Arial" w:cs="Arial"/>
        </w:rPr>
      </w:pPr>
      <w:r w:rsidRPr="00F57E1A">
        <w:rPr>
          <w:rFonts w:ascii="Arial" w:hAnsi="Arial" w:cs="Arial"/>
        </w:rPr>
        <w:t>The file attachment should be in a format that can be opened by one of the following applications: PDF, MSWord, MS</w:t>
      </w:r>
      <w:r w:rsidR="0006187E">
        <w:rPr>
          <w:rFonts w:ascii="Arial" w:hAnsi="Arial" w:cs="Arial"/>
        </w:rPr>
        <w:t xml:space="preserve"> </w:t>
      </w:r>
      <w:r w:rsidRPr="00F57E1A">
        <w:rPr>
          <w:rFonts w:ascii="Arial" w:hAnsi="Arial" w:cs="Arial"/>
        </w:rPr>
        <w:t xml:space="preserve">Excel, </w:t>
      </w:r>
      <w:proofErr w:type="gramStart"/>
      <w:r w:rsidRPr="00F57E1A">
        <w:rPr>
          <w:rFonts w:ascii="Arial" w:hAnsi="Arial" w:cs="Arial"/>
        </w:rPr>
        <w:t>MS</w:t>
      </w:r>
      <w:proofErr w:type="gramEnd"/>
      <w:r w:rsidR="0006187E">
        <w:rPr>
          <w:rFonts w:ascii="Arial" w:hAnsi="Arial" w:cs="Arial"/>
        </w:rPr>
        <w:t xml:space="preserve"> </w:t>
      </w:r>
      <w:r w:rsidRPr="00F57E1A">
        <w:rPr>
          <w:rFonts w:ascii="Arial" w:hAnsi="Arial" w:cs="Arial"/>
        </w:rPr>
        <w:t xml:space="preserve">PowerPoint. The submission of attachments in any other format may result in disqualifying the offer. </w:t>
      </w:r>
    </w:p>
    <w:p w:rsidR="005D5AEC" w:rsidRPr="00F57E1A" w:rsidRDefault="00B3383E" w:rsidP="005A7564">
      <w:pPr>
        <w:pStyle w:val="ListParagraph"/>
        <w:numPr>
          <w:ilvl w:val="0"/>
          <w:numId w:val="7"/>
        </w:numPr>
        <w:spacing w:after="0" w:line="240" w:lineRule="auto"/>
        <w:jc w:val="both"/>
        <w:rPr>
          <w:rFonts w:ascii="Arial" w:hAnsi="Arial" w:cs="Arial"/>
        </w:rPr>
      </w:pPr>
      <w:r w:rsidRPr="00F57E1A">
        <w:rPr>
          <w:rFonts w:ascii="Arial" w:hAnsi="Arial" w:cs="Arial"/>
        </w:rPr>
        <w:t xml:space="preserve">Please note that the </w:t>
      </w:r>
      <w:r w:rsidR="00D43F90" w:rsidRPr="00F57E1A">
        <w:rPr>
          <w:rFonts w:ascii="Arial" w:hAnsi="Arial" w:cs="Arial"/>
        </w:rPr>
        <w:t>DT Global</w:t>
      </w:r>
      <w:r w:rsidRPr="00F57E1A">
        <w:rPr>
          <w:rFonts w:ascii="Arial" w:hAnsi="Arial" w:cs="Arial"/>
        </w:rPr>
        <w:t xml:space="preserve"> email server has a limitation of </w:t>
      </w:r>
      <w:r w:rsidR="00647C17" w:rsidRPr="00F57E1A">
        <w:rPr>
          <w:rFonts w:ascii="Arial" w:hAnsi="Arial" w:cs="Arial"/>
        </w:rPr>
        <w:t>2</w:t>
      </w:r>
      <w:r w:rsidRPr="00F57E1A">
        <w:rPr>
          <w:rFonts w:ascii="Arial" w:hAnsi="Arial" w:cs="Arial"/>
        </w:rPr>
        <w:t xml:space="preserve">0MB for the total attachments per single email. It is strongly recommended that the size of ALL attachments per a single email </w:t>
      </w:r>
      <w:r w:rsidR="00A461AA" w:rsidRPr="00F57E1A">
        <w:rPr>
          <w:rFonts w:ascii="Arial" w:hAnsi="Arial" w:cs="Arial"/>
        </w:rPr>
        <w:t xml:space="preserve">be </w:t>
      </w:r>
      <w:r w:rsidRPr="00F57E1A">
        <w:rPr>
          <w:rFonts w:ascii="Arial" w:hAnsi="Arial" w:cs="Arial"/>
        </w:rPr>
        <w:t xml:space="preserve">less than </w:t>
      </w:r>
      <w:r w:rsidR="00647C17" w:rsidRPr="00F57E1A">
        <w:rPr>
          <w:rFonts w:ascii="Arial" w:hAnsi="Arial" w:cs="Arial"/>
        </w:rPr>
        <w:t>2</w:t>
      </w:r>
      <w:r w:rsidRPr="00F57E1A">
        <w:rPr>
          <w:rFonts w:ascii="Arial" w:hAnsi="Arial" w:cs="Arial"/>
        </w:rPr>
        <w:t>0MB.</w:t>
      </w:r>
    </w:p>
    <w:p w:rsidR="00940B3F" w:rsidRPr="00F57E1A" w:rsidRDefault="00B3383E" w:rsidP="005A7564">
      <w:pPr>
        <w:pStyle w:val="ListParagraph"/>
        <w:numPr>
          <w:ilvl w:val="0"/>
          <w:numId w:val="7"/>
        </w:numPr>
        <w:spacing w:after="0" w:line="240" w:lineRule="auto"/>
        <w:rPr>
          <w:rFonts w:ascii="Arial" w:hAnsi="Arial" w:cs="Arial"/>
        </w:rPr>
      </w:pPr>
      <w:r w:rsidRPr="00F57E1A">
        <w:rPr>
          <w:rFonts w:ascii="Arial" w:hAnsi="Arial" w:cs="Arial"/>
        </w:rPr>
        <w:t>The technical proposal and business proposals should be submitted in two separate emails. The first should be named “Technical”</w:t>
      </w:r>
      <w:r w:rsidR="00707832" w:rsidRPr="00F57E1A">
        <w:rPr>
          <w:rFonts w:ascii="Arial" w:hAnsi="Arial" w:cs="Arial"/>
        </w:rPr>
        <w:t xml:space="preserve"> and the s</w:t>
      </w:r>
      <w:r w:rsidR="001D3B77" w:rsidRPr="00F57E1A">
        <w:rPr>
          <w:rFonts w:ascii="Arial" w:hAnsi="Arial" w:cs="Arial"/>
        </w:rPr>
        <w:t>econd is named “Cost/</w:t>
      </w:r>
      <w:r w:rsidRPr="00F57E1A">
        <w:rPr>
          <w:rFonts w:ascii="Arial" w:hAnsi="Arial" w:cs="Arial"/>
        </w:rPr>
        <w:t>Business.”  If the submission will be through several emails, then the emails should be sequentially numbered indicating the total number of emails that will be submitted</w:t>
      </w:r>
      <w:r w:rsidR="00A461AA" w:rsidRPr="00F57E1A">
        <w:rPr>
          <w:rFonts w:ascii="Arial" w:hAnsi="Arial" w:cs="Arial"/>
        </w:rPr>
        <w:t xml:space="preserve"> (e</w:t>
      </w:r>
      <w:r w:rsidRPr="00F57E1A">
        <w:rPr>
          <w:rFonts w:ascii="Arial" w:hAnsi="Arial" w:cs="Arial"/>
        </w:rPr>
        <w:t>xample 1/4, 2/4, 3/4 and 4/4)</w:t>
      </w:r>
      <w:r w:rsidR="00A461AA" w:rsidRPr="00F57E1A">
        <w:rPr>
          <w:rFonts w:ascii="Arial" w:hAnsi="Arial" w:cs="Arial"/>
        </w:rPr>
        <w:t>.</w:t>
      </w:r>
    </w:p>
    <w:p w:rsidR="00DD417A" w:rsidRPr="00F57E1A" w:rsidRDefault="00DD417A" w:rsidP="00085E1E">
      <w:pPr>
        <w:spacing w:after="0" w:line="240" w:lineRule="auto"/>
        <w:jc w:val="both"/>
        <w:rPr>
          <w:rFonts w:ascii="Arial" w:hAnsi="Arial" w:cs="Arial"/>
        </w:rPr>
      </w:pPr>
    </w:p>
    <w:p w:rsidR="00DD417A" w:rsidRPr="00F57E1A" w:rsidRDefault="00F87AE5" w:rsidP="00DD417A">
      <w:pPr>
        <w:spacing w:after="0" w:line="240" w:lineRule="auto"/>
        <w:jc w:val="both"/>
        <w:rPr>
          <w:rFonts w:ascii="Arial" w:hAnsi="Arial" w:cs="Arial"/>
          <w:b/>
          <w:bCs/>
        </w:rPr>
      </w:pPr>
      <w:r>
        <w:rPr>
          <w:rFonts w:ascii="Arial" w:hAnsi="Arial" w:cs="Arial"/>
          <w:b/>
          <w:bCs/>
        </w:rPr>
        <w:t xml:space="preserve">     </w:t>
      </w:r>
      <w:r w:rsidR="00DD417A" w:rsidRPr="00F57E1A">
        <w:rPr>
          <w:rFonts w:ascii="Arial" w:hAnsi="Arial" w:cs="Arial"/>
          <w:b/>
          <w:bCs/>
        </w:rPr>
        <w:t>Procurement Ethics</w:t>
      </w:r>
    </w:p>
    <w:p w:rsidR="00DD417A" w:rsidRPr="00F57E1A" w:rsidRDefault="00DD417A" w:rsidP="00DD417A">
      <w:pPr>
        <w:spacing w:after="0" w:line="240" w:lineRule="auto"/>
        <w:jc w:val="both"/>
        <w:rPr>
          <w:rFonts w:ascii="Arial" w:hAnsi="Arial" w:cs="Arial"/>
        </w:rPr>
      </w:pPr>
    </w:p>
    <w:p w:rsidR="00DD417A" w:rsidRPr="00F57E1A" w:rsidRDefault="00DD417A" w:rsidP="00DD417A">
      <w:pPr>
        <w:spacing w:after="0" w:line="240" w:lineRule="auto"/>
        <w:jc w:val="both"/>
        <w:rPr>
          <w:rFonts w:ascii="Arial" w:hAnsi="Arial" w:cs="Arial"/>
        </w:rPr>
      </w:pPr>
      <w:r w:rsidRPr="00F57E1A">
        <w:rPr>
          <w:rFonts w:ascii="Arial" w:hAnsi="Arial" w:cs="Arial"/>
        </w:rPr>
        <w:t xml:space="preserve">Neither payment nor preference shall be made by either the </w:t>
      </w:r>
      <w:proofErr w:type="spellStart"/>
      <w:r w:rsidRPr="00F57E1A">
        <w:rPr>
          <w:rFonts w:ascii="Arial" w:hAnsi="Arial" w:cs="Arial"/>
        </w:rPr>
        <w:t>Offeror</w:t>
      </w:r>
      <w:proofErr w:type="spellEnd"/>
      <w:r w:rsidRPr="00F57E1A">
        <w:rPr>
          <w:rFonts w:ascii="Arial" w:hAnsi="Arial" w:cs="Arial"/>
        </w:rPr>
        <w:t xml:space="preserve">, or by any TEPS staff member, to affect the results of the award. TEPS treats all reports of possible fraud/abuse very seriously. Acts of fraud or corruption will not be tolerated, and TEPS employees and/or subcontractors/grantees/vendors who engage in such activities will face serious consequences. Any such practice constitutes an unethical, illegal, and corrupt practice and either the </w:t>
      </w:r>
      <w:proofErr w:type="spellStart"/>
      <w:r w:rsidRPr="00F57E1A">
        <w:rPr>
          <w:rFonts w:ascii="Arial" w:hAnsi="Arial" w:cs="Arial"/>
        </w:rPr>
        <w:t>Offeror</w:t>
      </w:r>
      <w:proofErr w:type="spellEnd"/>
      <w:r w:rsidRPr="00F57E1A">
        <w:rPr>
          <w:rFonts w:ascii="Arial" w:hAnsi="Arial" w:cs="Arial"/>
        </w:rPr>
        <w:t xml:space="preserve"> or the TEPS staff may report violations to the ethics and compliance anonymous </w:t>
      </w:r>
      <w:r w:rsidR="0075353B" w:rsidRPr="00F57E1A">
        <w:rPr>
          <w:rFonts w:ascii="Arial" w:hAnsi="Arial" w:cs="Arial"/>
        </w:rPr>
        <w:t xml:space="preserve">via email to </w:t>
      </w:r>
      <w:hyperlink r:id="rId18" w:history="1">
        <w:r w:rsidR="0075353B" w:rsidRPr="00F57E1A">
          <w:rPr>
            <w:rStyle w:val="Hyperlink"/>
            <w:rFonts w:ascii="Arial" w:hAnsi="Arial" w:cs="Arial"/>
            <w:color w:val="auto"/>
          </w:rPr>
          <w:t>ethics@aisudan.com</w:t>
        </w:r>
      </w:hyperlink>
      <w:r w:rsidRPr="00F57E1A">
        <w:rPr>
          <w:rFonts w:ascii="Arial" w:hAnsi="Arial" w:cs="Arial"/>
        </w:rPr>
        <w:t xml:space="preserve"> TEPS ensures anonymity and an unbiased, serious review and treatment of the information provided. Such practice may result in the cancellation of the procurement and disqualification of the </w:t>
      </w:r>
      <w:proofErr w:type="spellStart"/>
      <w:r w:rsidRPr="00F57E1A">
        <w:rPr>
          <w:rFonts w:ascii="Arial" w:hAnsi="Arial" w:cs="Arial"/>
        </w:rPr>
        <w:t>Offeror’s</w:t>
      </w:r>
      <w:proofErr w:type="spellEnd"/>
      <w:r w:rsidRPr="00F57E1A">
        <w:rPr>
          <w:rFonts w:ascii="Arial" w:hAnsi="Arial" w:cs="Arial"/>
        </w:rPr>
        <w:t xml:space="preserve"> participation in this, and all future procurements. Violators will be reported to USAID, and as a result, may be reported to the relevant U.S. government agencies to be included in a Restricted Parties list, preventing them from participating in future U.S. Government business.</w:t>
      </w:r>
    </w:p>
    <w:p w:rsidR="00940B3F" w:rsidRPr="00F57E1A" w:rsidRDefault="00DD417A" w:rsidP="00DD417A">
      <w:pPr>
        <w:spacing w:after="0" w:line="240" w:lineRule="auto"/>
        <w:jc w:val="both"/>
        <w:rPr>
          <w:rFonts w:ascii="Arial" w:hAnsi="Arial" w:cs="Arial"/>
        </w:rPr>
      </w:pPr>
      <w:r w:rsidRPr="00F57E1A">
        <w:rPr>
          <w:rFonts w:ascii="Arial" w:hAnsi="Arial" w:cs="Arial"/>
        </w:rPr>
        <w:t> </w:t>
      </w:r>
    </w:p>
    <w:p w:rsidR="00A9607C" w:rsidRPr="00F57E1A" w:rsidRDefault="00A9607C" w:rsidP="00BA165E">
      <w:pPr>
        <w:spacing w:after="0" w:line="240" w:lineRule="auto"/>
        <w:jc w:val="both"/>
        <w:rPr>
          <w:rFonts w:ascii="Arial" w:hAnsi="Arial" w:cs="Arial"/>
        </w:rPr>
      </w:pPr>
    </w:p>
    <w:p w:rsidR="005D5AEC" w:rsidRPr="00F57E1A" w:rsidRDefault="00B3383E">
      <w:pPr>
        <w:jc w:val="both"/>
        <w:rPr>
          <w:rFonts w:ascii="Arial" w:hAnsi="Arial" w:cs="Arial"/>
        </w:rPr>
      </w:pPr>
      <w:r w:rsidRPr="00F57E1A">
        <w:rPr>
          <w:rFonts w:ascii="Arial" w:hAnsi="Arial" w:cs="Arial"/>
          <w:b/>
        </w:rPr>
        <w:t>Content of Proposal:</w:t>
      </w:r>
    </w:p>
    <w:p w:rsidR="005D5AEC" w:rsidRPr="00F57E1A" w:rsidRDefault="00B3383E" w:rsidP="00693CFB">
      <w:pPr>
        <w:jc w:val="both"/>
        <w:rPr>
          <w:rFonts w:ascii="Arial" w:hAnsi="Arial" w:cs="Arial"/>
        </w:rPr>
      </w:pPr>
      <w:r w:rsidRPr="00F57E1A">
        <w:rPr>
          <w:rFonts w:ascii="Arial" w:hAnsi="Arial" w:cs="Arial"/>
        </w:rPr>
        <w:t>The proposal shall consist of five (5) sections. 1) The Cover Page-Technical, 2) The Technical Proposal, 3) The Cover Page-Cost</w:t>
      </w:r>
      <w:proofErr w:type="gramStart"/>
      <w:r w:rsidRPr="00F57E1A">
        <w:rPr>
          <w:rFonts w:ascii="Arial" w:hAnsi="Arial" w:cs="Arial"/>
        </w:rPr>
        <w:t>,</w:t>
      </w:r>
      <w:proofErr w:type="gramEnd"/>
      <w:r w:rsidR="00A461AA" w:rsidRPr="00F57E1A">
        <w:rPr>
          <w:rFonts w:ascii="Arial" w:hAnsi="Arial" w:cs="Arial"/>
        </w:rPr>
        <w:t>4</w:t>
      </w:r>
      <w:r w:rsidRPr="00F57E1A">
        <w:rPr>
          <w:rFonts w:ascii="Arial" w:hAnsi="Arial" w:cs="Arial"/>
        </w:rPr>
        <w:t>) the Cost/Business Proposal; and 5) The Attachments</w:t>
      </w:r>
    </w:p>
    <w:p w:rsidR="005D5AEC" w:rsidRPr="00F57E1A" w:rsidRDefault="00B3383E" w:rsidP="005A7564">
      <w:pPr>
        <w:pStyle w:val="ListParagraph"/>
        <w:numPr>
          <w:ilvl w:val="0"/>
          <w:numId w:val="8"/>
        </w:numPr>
        <w:ind w:left="720"/>
        <w:jc w:val="both"/>
        <w:rPr>
          <w:rFonts w:ascii="Arial" w:hAnsi="Arial" w:cs="Arial"/>
        </w:rPr>
      </w:pPr>
      <w:r w:rsidRPr="00F57E1A">
        <w:rPr>
          <w:rFonts w:ascii="Arial" w:hAnsi="Arial" w:cs="Arial"/>
        </w:rPr>
        <w:t>The Cover Page-Technical:</w:t>
      </w:r>
    </w:p>
    <w:p w:rsidR="005D5AEC" w:rsidRPr="00F57E1A" w:rsidRDefault="00B3383E" w:rsidP="00693CFB">
      <w:pPr>
        <w:spacing w:after="0" w:line="240" w:lineRule="auto"/>
        <w:jc w:val="both"/>
        <w:rPr>
          <w:rFonts w:ascii="Arial" w:hAnsi="Arial" w:cs="Arial"/>
        </w:rPr>
      </w:pPr>
      <w:r w:rsidRPr="00F57E1A">
        <w:rPr>
          <w:rFonts w:ascii="Arial" w:hAnsi="Arial" w:cs="Arial"/>
        </w:rPr>
        <w:t xml:space="preserve">The cover page should be on the </w:t>
      </w:r>
      <w:proofErr w:type="spellStart"/>
      <w:r w:rsidRPr="00F57E1A">
        <w:rPr>
          <w:rFonts w:ascii="Arial" w:hAnsi="Arial" w:cs="Arial"/>
        </w:rPr>
        <w:t>Offeror’s</w:t>
      </w:r>
      <w:proofErr w:type="spellEnd"/>
      <w:r w:rsidRPr="00F57E1A">
        <w:rPr>
          <w:rFonts w:ascii="Arial" w:hAnsi="Arial" w:cs="Arial"/>
        </w:rPr>
        <w:t xml:space="preserve"> letterhead and MUST contain the following information: </w:t>
      </w:r>
    </w:p>
    <w:p w:rsidR="004223A7" w:rsidRPr="00F57E1A" w:rsidRDefault="004223A7" w:rsidP="00693CFB">
      <w:pPr>
        <w:spacing w:after="0" w:line="240" w:lineRule="auto"/>
        <w:ind w:left="1440"/>
        <w:jc w:val="both"/>
        <w:rPr>
          <w:rFonts w:ascii="Arial" w:hAnsi="Arial" w:cs="Arial"/>
        </w:rPr>
      </w:pPr>
    </w:p>
    <w:p w:rsidR="005D5AEC" w:rsidRPr="00F57E1A" w:rsidRDefault="00B3383E" w:rsidP="00693CFB">
      <w:pPr>
        <w:spacing w:after="0" w:line="240" w:lineRule="auto"/>
        <w:ind w:left="720"/>
        <w:jc w:val="both"/>
        <w:rPr>
          <w:rFonts w:ascii="Arial" w:hAnsi="Arial" w:cs="Arial"/>
        </w:rPr>
      </w:pPr>
      <w:r w:rsidRPr="00F57E1A">
        <w:rPr>
          <w:rFonts w:ascii="Arial" w:hAnsi="Arial" w:cs="Arial"/>
        </w:rPr>
        <w:tab/>
        <w:t>•</w:t>
      </w:r>
      <w:r w:rsidRPr="00F57E1A">
        <w:rPr>
          <w:rFonts w:ascii="Arial" w:hAnsi="Arial" w:cs="Arial"/>
        </w:rPr>
        <w:tab/>
        <w:t>Solicitation Number</w:t>
      </w:r>
    </w:p>
    <w:p w:rsidR="005D5AEC" w:rsidRPr="00F57E1A" w:rsidRDefault="00B3383E" w:rsidP="00693CFB">
      <w:pPr>
        <w:spacing w:after="0" w:line="240" w:lineRule="auto"/>
        <w:ind w:left="720"/>
        <w:jc w:val="both"/>
        <w:rPr>
          <w:rFonts w:ascii="Arial" w:hAnsi="Arial" w:cs="Arial"/>
        </w:rPr>
      </w:pPr>
      <w:r w:rsidRPr="00F57E1A">
        <w:rPr>
          <w:rFonts w:ascii="Arial" w:hAnsi="Arial" w:cs="Arial"/>
        </w:rPr>
        <w:tab/>
        <w:t>•</w:t>
      </w:r>
      <w:r w:rsidRPr="00F57E1A">
        <w:rPr>
          <w:rFonts w:ascii="Arial" w:hAnsi="Arial" w:cs="Arial"/>
        </w:rPr>
        <w:tab/>
        <w:t>Company’s Name:</w:t>
      </w:r>
    </w:p>
    <w:p w:rsidR="005D5AEC" w:rsidRPr="00F57E1A" w:rsidRDefault="00B3383E" w:rsidP="00693CFB">
      <w:pPr>
        <w:spacing w:after="0" w:line="240" w:lineRule="auto"/>
        <w:ind w:left="720"/>
        <w:jc w:val="both"/>
        <w:rPr>
          <w:rFonts w:ascii="Arial" w:hAnsi="Arial" w:cs="Arial"/>
        </w:rPr>
      </w:pPr>
      <w:r w:rsidRPr="00F57E1A">
        <w:rPr>
          <w:rFonts w:ascii="Arial" w:hAnsi="Arial" w:cs="Arial"/>
        </w:rPr>
        <w:tab/>
        <w:t>•</w:t>
      </w:r>
      <w:r w:rsidRPr="00F57E1A">
        <w:rPr>
          <w:rFonts w:ascii="Arial" w:hAnsi="Arial" w:cs="Arial"/>
        </w:rPr>
        <w:tab/>
        <w:t>Company’s Address</w:t>
      </w:r>
    </w:p>
    <w:p w:rsidR="005D5AEC" w:rsidRPr="00F57E1A" w:rsidRDefault="00B3383E" w:rsidP="00693CFB">
      <w:pPr>
        <w:spacing w:after="0" w:line="240" w:lineRule="auto"/>
        <w:ind w:left="720"/>
        <w:jc w:val="both"/>
        <w:rPr>
          <w:rFonts w:ascii="Arial" w:hAnsi="Arial" w:cs="Arial"/>
        </w:rPr>
      </w:pPr>
      <w:r w:rsidRPr="00F57E1A">
        <w:rPr>
          <w:rFonts w:ascii="Arial" w:hAnsi="Arial" w:cs="Arial"/>
        </w:rPr>
        <w:tab/>
        <w:t>•</w:t>
      </w:r>
      <w:r w:rsidRPr="00F57E1A">
        <w:rPr>
          <w:rFonts w:ascii="Arial" w:hAnsi="Arial" w:cs="Arial"/>
        </w:rPr>
        <w:tab/>
        <w:t>Name of Company’s authorized representative</w:t>
      </w:r>
    </w:p>
    <w:p w:rsidR="005D5AEC" w:rsidRPr="00F57E1A" w:rsidRDefault="00B3383E" w:rsidP="00693CFB">
      <w:pPr>
        <w:spacing w:after="0" w:line="240" w:lineRule="auto"/>
        <w:ind w:left="720"/>
        <w:jc w:val="both"/>
        <w:rPr>
          <w:rFonts w:ascii="Arial" w:hAnsi="Arial" w:cs="Arial"/>
        </w:rPr>
      </w:pPr>
      <w:r w:rsidRPr="00F57E1A">
        <w:rPr>
          <w:rFonts w:ascii="Arial" w:hAnsi="Arial" w:cs="Arial"/>
        </w:rPr>
        <w:tab/>
        <w:t>•</w:t>
      </w:r>
      <w:r w:rsidRPr="00F57E1A">
        <w:rPr>
          <w:rFonts w:ascii="Arial" w:hAnsi="Arial" w:cs="Arial"/>
        </w:rPr>
        <w:tab/>
        <w:t>Telephone No, Cellular Phone #, Email address</w:t>
      </w:r>
    </w:p>
    <w:p w:rsidR="005D5AEC" w:rsidRPr="00F57E1A" w:rsidRDefault="00B3383E" w:rsidP="00693CFB">
      <w:pPr>
        <w:spacing w:after="0" w:line="240" w:lineRule="auto"/>
        <w:ind w:left="720"/>
        <w:jc w:val="both"/>
        <w:rPr>
          <w:rFonts w:ascii="Arial" w:hAnsi="Arial" w:cs="Arial"/>
        </w:rPr>
      </w:pPr>
      <w:r w:rsidRPr="00F57E1A">
        <w:rPr>
          <w:rFonts w:ascii="Arial" w:hAnsi="Arial" w:cs="Arial"/>
        </w:rPr>
        <w:tab/>
        <w:t>•</w:t>
      </w:r>
      <w:r w:rsidRPr="00F57E1A">
        <w:rPr>
          <w:rFonts w:ascii="Arial" w:hAnsi="Arial" w:cs="Arial"/>
        </w:rPr>
        <w:tab/>
        <w:t>Validity of Proposal</w:t>
      </w:r>
    </w:p>
    <w:p w:rsidR="005D5AEC" w:rsidRPr="00F57E1A" w:rsidRDefault="00B3383E" w:rsidP="00693CFB">
      <w:pPr>
        <w:spacing w:after="0" w:line="240" w:lineRule="auto"/>
        <w:ind w:left="720"/>
        <w:jc w:val="both"/>
        <w:rPr>
          <w:rFonts w:ascii="Arial" w:hAnsi="Arial" w:cs="Arial"/>
        </w:rPr>
      </w:pPr>
      <w:r w:rsidRPr="00F57E1A">
        <w:rPr>
          <w:rFonts w:ascii="Arial" w:hAnsi="Arial" w:cs="Arial"/>
        </w:rPr>
        <w:tab/>
        <w:t>•</w:t>
      </w:r>
      <w:r w:rsidRPr="00F57E1A">
        <w:rPr>
          <w:rFonts w:ascii="Arial" w:hAnsi="Arial" w:cs="Arial"/>
        </w:rPr>
        <w:tab/>
        <w:t>Signature, Date and time</w:t>
      </w:r>
    </w:p>
    <w:p w:rsidR="001E3D25" w:rsidRPr="00F57E1A" w:rsidRDefault="001E3D25" w:rsidP="00BA165E">
      <w:pPr>
        <w:spacing w:after="0" w:line="240" w:lineRule="auto"/>
        <w:jc w:val="both"/>
        <w:rPr>
          <w:rFonts w:ascii="Arial" w:hAnsi="Arial" w:cs="Arial"/>
        </w:rPr>
      </w:pPr>
      <w:r w:rsidRPr="00F57E1A">
        <w:rPr>
          <w:rFonts w:ascii="Arial" w:hAnsi="Arial" w:cs="Arial"/>
        </w:rPr>
        <w:lastRenderedPageBreak/>
        <w:tab/>
      </w:r>
    </w:p>
    <w:p w:rsidR="005D5AEC" w:rsidRPr="00F57E1A" w:rsidRDefault="00B3383E" w:rsidP="005A7564">
      <w:pPr>
        <w:pStyle w:val="ListParagraph"/>
        <w:numPr>
          <w:ilvl w:val="0"/>
          <w:numId w:val="8"/>
        </w:numPr>
        <w:ind w:left="720"/>
        <w:jc w:val="both"/>
        <w:rPr>
          <w:rFonts w:ascii="Arial" w:hAnsi="Arial" w:cs="Arial"/>
        </w:rPr>
      </w:pPr>
      <w:r w:rsidRPr="00F57E1A">
        <w:rPr>
          <w:rFonts w:ascii="Arial" w:hAnsi="Arial" w:cs="Arial"/>
        </w:rPr>
        <w:t>Technical Proposal:</w:t>
      </w:r>
    </w:p>
    <w:p w:rsidR="00563A02" w:rsidRPr="00F57E1A" w:rsidRDefault="00B3383E" w:rsidP="00DD1E48">
      <w:pPr>
        <w:tabs>
          <w:tab w:val="left" w:pos="709"/>
        </w:tabs>
        <w:spacing w:after="0" w:line="240" w:lineRule="auto"/>
        <w:jc w:val="both"/>
        <w:rPr>
          <w:rFonts w:ascii="Arial" w:hAnsi="Arial" w:cs="Arial"/>
        </w:rPr>
      </w:pPr>
      <w:r w:rsidRPr="00F57E1A">
        <w:rPr>
          <w:rFonts w:ascii="Arial" w:hAnsi="Arial" w:cs="Arial"/>
        </w:rPr>
        <w:t xml:space="preserve">The technical proposal shall describe how the </w:t>
      </w:r>
      <w:proofErr w:type="spellStart"/>
      <w:r w:rsidRPr="00F57E1A">
        <w:rPr>
          <w:rFonts w:ascii="Arial" w:hAnsi="Arial" w:cs="Arial"/>
        </w:rPr>
        <w:t>Offeror</w:t>
      </w:r>
      <w:proofErr w:type="spellEnd"/>
      <w:r w:rsidRPr="00F57E1A">
        <w:rPr>
          <w:rFonts w:ascii="Arial" w:hAnsi="Arial" w:cs="Arial"/>
        </w:rPr>
        <w:t xml:space="preserve"> intends to carry out the statement of work. It will also address the </w:t>
      </w:r>
      <w:proofErr w:type="spellStart"/>
      <w:r w:rsidRPr="00F57E1A">
        <w:rPr>
          <w:rFonts w:ascii="Arial" w:hAnsi="Arial" w:cs="Arial"/>
        </w:rPr>
        <w:t>Offeror’s</w:t>
      </w:r>
      <w:proofErr w:type="spellEnd"/>
      <w:r w:rsidR="00F87AE5">
        <w:rPr>
          <w:rFonts w:ascii="Arial" w:hAnsi="Arial" w:cs="Arial"/>
        </w:rPr>
        <w:t xml:space="preserve"> </w:t>
      </w:r>
      <w:r w:rsidR="00BB2618" w:rsidRPr="00F57E1A">
        <w:rPr>
          <w:rFonts w:ascii="Arial" w:hAnsi="Arial" w:cs="Arial"/>
        </w:rPr>
        <w:t xml:space="preserve">corporate </w:t>
      </w:r>
      <w:r w:rsidRPr="00F57E1A">
        <w:rPr>
          <w:rFonts w:ascii="Arial" w:hAnsi="Arial" w:cs="Arial"/>
        </w:rPr>
        <w:t>capabilities to carry out the work</w:t>
      </w:r>
      <w:r w:rsidR="00563A02" w:rsidRPr="00F57E1A">
        <w:rPr>
          <w:rFonts w:ascii="Arial" w:hAnsi="Arial" w:cs="Arial"/>
        </w:rPr>
        <w:t xml:space="preserve"> and the extent to which the </w:t>
      </w:r>
      <w:proofErr w:type="spellStart"/>
      <w:r w:rsidR="00A9607C" w:rsidRPr="00F57E1A">
        <w:rPr>
          <w:rFonts w:ascii="Arial" w:hAnsi="Arial" w:cs="Arial"/>
        </w:rPr>
        <w:t>Offeror</w:t>
      </w:r>
      <w:proofErr w:type="spellEnd"/>
      <w:r w:rsidR="00563A02" w:rsidRPr="00F57E1A">
        <w:rPr>
          <w:rFonts w:ascii="Arial" w:hAnsi="Arial" w:cs="Arial"/>
        </w:rPr>
        <w:t xml:space="preserve"> has a demonstrated ability to provide </w:t>
      </w:r>
      <w:r w:rsidR="00A9607C" w:rsidRPr="00F57E1A">
        <w:rPr>
          <w:rFonts w:ascii="Arial" w:hAnsi="Arial" w:cs="Arial"/>
        </w:rPr>
        <w:t>the required services</w:t>
      </w:r>
      <w:r w:rsidR="00563A02" w:rsidRPr="00F57E1A">
        <w:rPr>
          <w:rFonts w:ascii="Arial" w:hAnsi="Arial" w:cs="Arial"/>
        </w:rPr>
        <w:t>.</w:t>
      </w:r>
    </w:p>
    <w:p w:rsidR="00563A02" w:rsidRPr="00F57E1A" w:rsidRDefault="00563A02" w:rsidP="00563A02">
      <w:pPr>
        <w:tabs>
          <w:tab w:val="left" w:pos="709"/>
        </w:tabs>
        <w:spacing w:after="0" w:line="240" w:lineRule="auto"/>
        <w:jc w:val="both"/>
        <w:rPr>
          <w:rFonts w:ascii="Arial" w:hAnsi="Arial" w:cs="Arial"/>
        </w:rPr>
      </w:pPr>
    </w:p>
    <w:p w:rsidR="00563A02" w:rsidRPr="00F57E1A" w:rsidRDefault="00B3383E" w:rsidP="00563A02">
      <w:pPr>
        <w:jc w:val="both"/>
        <w:rPr>
          <w:rFonts w:ascii="Arial" w:hAnsi="Arial" w:cs="Arial"/>
        </w:rPr>
      </w:pPr>
      <w:r w:rsidRPr="00F57E1A">
        <w:rPr>
          <w:rFonts w:ascii="Arial" w:hAnsi="Arial" w:cs="Arial"/>
        </w:rPr>
        <w:t xml:space="preserve">The </w:t>
      </w:r>
      <w:proofErr w:type="spellStart"/>
      <w:r w:rsidRPr="00F57E1A">
        <w:rPr>
          <w:rFonts w:ascii="Arial" w:hAnsi="Arial" w:cs="Arial"/>
        </w:rPr>
        <w:t>Offeror</w:t>
      </w:r>
      <w:proofErr w:type="spellEnd"/>
      <w:r w:rsidRPr="00F57E1A">
        <w:rPr>
          <w:rFonts w:ascii="Arial" w:hAnsi="Arial" w:cs="Arial"/>
        </w:rPr>
        <w:t xml:space="preserve"> will also include the resumes of all proposed personnel. The </w:t>
      </w:r>
      <w:proofErr w:type="spellStart"/>
      <w:r w:rsidRPr="00F57E1A">
        <w:rPr>
          <w:rFonts w:ascii="Arial" w:hAnsi="Arial" w:cs="Arial"/>
        </w:rPr>
        <w:t>Offeror</w:t>
      </w:r>
      <w:proofErr w:type="spellEnd"/>
      <w:r w:rsidRPr="00F57E1A">
        <w:rPr>
          <w:rFonts w:ascii="Arial" w:hAnsi="Arial" w:cs="Arial"/>
        </w:rPr>
        <w:t xml:space="preserve"> shall provide information about past performance </w:t>
      </w:r>
      <w:r w:rsidR="00563A02" w:rsidRPr="00F57E1A">
        <w:rPr>
          <w:rFonts w:ascii="Arial" w:hAnsi="Arial" w:cs="Arial"/>
        </w:rPr>
        <w:t xml:space="preserve">implementing similar work globally, and most particularly, in </w:t>
      </w:r>
      <w:r w:rsidR="009F6470" w:rsidRPr="00F57E1A">
        <w:rPr>
          <w:rFonts w:ascii="Arial" w:hAnsi="Arial" w:cs="Arial"/>
        </w:rPr>
        <w:t>Sudan</w:t>
      </w:r>
      <w:r w:rsidR="00630694">
        <w:rPr>
          <w:rFonts w:ascii="Arial" w:hAnsi="Arial" w:cs="Arial"/>
        </w:rPr>
        <w:t xml:space="preserve"> </w:t>
      </w:r>
      <w:r w:rsidRPr="00F57E1A">
        <w:rPr>
          <w:rFonts w:ascii="Arial" w:hAnsi="Arial" w:cs="Arial"/>
        </w:rPr>
        <w:t xml:space="preserve">within the last 3 years. </w:t>
      </w:r>
      <w:r w:rsidR="00563A02" w:rsidRPr="00F57E1A">
        <w:rPr>
          <w:rFonts w:ascii="Arial" w:hAnsi="Arial" w:cs="Arial"/>
        </w:rPr>
        <w:t xml:space="preserve">Capacity to undertake the technical and administrative backstopping of all interventions described in </w:t>
      </w:r>
      <w:r w:rsidR="00EF01D7" w:rsidRPr="00F57E1A">
        <w:rPr>
          <w:rFonts w:ascii="Arial" w:hAnsi="Arial" w:cs="Arial"/>
        </w:rPr>
        <w:t>the Scope of Work</w:t>
      </w:r>
      <w:r w:rsidR="00563A02" w:rsidRPr="00F57E1A">
        <w:rPr>
          <w:rFonts w:ascii="Arial" w:hAnsi="Arial" w:cs="Arial"/>
        </w:rPr>
        <w:t xml:space="preserve">. </w:t>
      </w:r>
      <w:proofErr w:type="spellStart"/>
      <w:r w:rsidR="00563A02" w:rsidRPr="00F57E1A">
        <w:rPr>
          <w:rFonts w:ascii="Arial" w:hAnsi="Arial" w:cs="Arial"/>
        </w:rPr>
        <w:t>Offeror</w:t>
      </w:r>
      <w:proofErr w:type="spellEnd"/>
      <w:r w:rsidR="00563A02" w:rsidRPr="00F57E1A">
        <w:rPr>
          <w:rFonts w:ascii="Arial" w:hAnsi="Arial" w:cs="Arial"/>
        </w:rPr>
        <w:t xml:space="preserve"> should also provide detailed description of existing facilities in </w:t>
      </w:r>
      <w:r w:rsidR="000D30D9" w:rsidRPr="00F57E1A">
        <w:rPr>
          <w:rFonts w:ascii="Arial" w:hAnsi="Arial" w:cs="Arial"/>
        </w:rPr>
        <w:t xml:space="preserve">the </w:t>
      </w:r>
      <w:r w:rsidR="009F6470" w:rsidRPr="00F57E1A">
        <w:rPr>
          <w:rFonts w:ascii="Arial" w:hAnsi="Arial" w:cs="Arial"/>
        </w:rPr>
        <w:t>Sudan</w:t>
      </w:r>
      <w:r w:rsidR="00693EA4" w:rsidRPr="00F57E1A">
        <w:rPr>
          <w:rFonts w:ascii="Arial" w:hAnsi="Arial" w:cs="Arial"/>
        </w:rPr>
        <w:t xml:space="preserve">. </w:t>
      </w:r>
    </w:p>
    <w:p w:rsidR="005D5AEC" w:rsidRPr="00F57E1A" w:rsidRDefault="00B3383E" w:rsidP="00505E67">
      <w:pPr>
        <w:jc w:val="both"/>
        <w:rPr>
          <w:rFonts w:ascii="Arial" w:hAnsi="Arial" w:cs="Arial"/>
        </w:rPr>
      </w:pPr>
      <w:r w:rsidRPr="00F57E1A">
        <w:rPr>
          <w:rFonts w:ascii="Arial" w:hAnsi="Arial" w:cs="Arial"/>
        </w:rPr>
        <w:t xml:space="preserve">The technical proposal should be divided into three sections following the same order of the technical evaluation criteria mentioned in Attachment III. Failure to respond to any section will be the basis for disqualification of the </w:t>
      </w:r>
      <w:proofErr w:type="spellStart"/>
      <w:r w:rsidRPr="00F57E1A">
        <w:rPr>
          <w:rFonts w:ascii="Arial" w:hAnsi="Arial" w:cs="Arial"/>
        </w:rPr>
        <w:t>Offeror</w:t>
      </w:r>
      <w:proofErr w:type="spellEnd"/>
      <w:r w:rsidRPr="00F57E1A">
        <w:rPr>
          <w:rFonts w:ascii="Arial" w:hAnsi="Arial" w:cs="Arial"/>
        </w:rPr>
        <w:t xml:space="preserve"> from further consideration.</w:t>
      </w:r>
    </w:p>
    <w:p w:rsidR="005D5AEC" w:rsidRPr="00F57E1A" w:rsidRDefault="00B3383E" w:rsidP="005A7564">
      <w:pPr>
        <w:pStyle w:val="ListParagraph"/>
        <w:numPr>
          <w:ilvl w:val="0"/>
          <w:numId w:val="8"/>
        </w:numPr>
        <w:ind w:left="720"/>
        <w:jc w:val="both"/>
        <w:rPr>
          <w:rFonts w:ascii="Arial" w:hAnsi="Arial" w:cs="Arial"/>
        </w:rPr>
      </w:pPr>
      <w:r w:rsidRPr="00F57E1A">
        <w:rPr>
          <w:rFonts w:ascii="Arial" w:hAnsi="Arial" w:cs="Arial"/>
        </w:rPr>
        <w:t>The Cover Page - Cost/Business:</w:t>
      </w:r>
    </w:p>
    <w:p w:rsidR="005D5AEC" w:rsidRPr="00F57E1A" w:rsidRDefault="00B3383E" w:rsidP="00693CFB">
      <w:pPr>
        <w:rPr>
          <w:rFonts w:ascii="Arial" w:hAnsi="Arial" w:cs="Arial"/>
        </w:rPr>
      </w:pPr>
      <w:r w:rsidRPr="00F57E1A">
        <w:rPr>
          <w:rFonts w:ascii="Arial" w:hAnsi="Arial" w:cs="Arial"/>
        </w:rPr>
        <w:t xml:space="preserve">The cover page should be on the </w:t>
      </w:r>
      <w:proofErr w:type="spellStart"/>
      <w:r w:rsidRPr="00F57E1A">
        <w:rPr>
          <w:rFonts w:ascii="Arial" w:hAnsi="Arial" w:cs="Arial"/>
        </w:rPr>
        <w:t>Offeror’s</w:t>
      </w:r>
      <w:proofErr w:type="spellEnd"/>
      <w:r w:rsidRPr="00F57E1A">
        <w:rPr>
          <w:rFonts w:ascii="Arial" w:hAnsi="Arial" w:cs="Arial"/>
        </w:rPr>
        <w:t xml:space="preserve"> letterhead and MUST contain the following information: </w:t>
      </w:r>
    </w:p>
    <w:p w:rsidR="005D5AEC" w:rsidRPr="00F57E1A" w:rsidRDefault="00B3383E" w:rsidP="00693CFB">
      <w:pPr>
        <w:spacing w:after="0" w:line="240" w:lineRule="auto"/>
        <w:ind w:left="720"/>
        <w:rPr>
          <w:rFonts w:ascii="Arial" w:hAnsi="Arial" w:cs="Arial"/>
        </w:rPr>
      </w:pPr>
      <w:r w:rsidRPr="00F57E1A">
        <w:rPr>
          <w:rFonts w:ascii="Arial" w:hAnsi="Arial" w:cs="Arial"/>
        </w:rPr>
        <w:tab/>
        <w:t>•</w:t>
      </w:r>
      <w:r w:rsidRPr="00F57E1A">
        <w:rPr>
          <w:rFonts w:ascii="Arial" w:hAnsi="Arial" w:cs="Arial"/>
        </w:rPr>
        <w:tab/>
        <w:t>Solicitation Number</w:t>
      </w:r>
    </w:p>
    <w:p w:rsidR="005D5AEC" w:rsidRPr="00F57E1A" w:rsidRDefault="00B3383E" w:rsidP="00693CFB">
      <w:pPr>
        <w:spacing w:after="0" w:line="240" w:lineRule="auto"/>
        <w:ind w:left="720"/>
        <w:rPr>
          <w:rFonts w:ascii="Arial" w:hAnsi="Arial" w:cs="Arial"/>
        </w:rPr>
      </w:pPr>
      <w:r w:rsidRPr="00F57E1A">
        <w:rPr>
          <w:rFonts w:ascii="Arial" w:hAnsi="Arial" w:cs="Arial"/>
        </w:rPr>
        <w:tab/>
        <w:t>•</w:t>
      </w:r>
      <w:r w:rsidRPr="00F57E1A">
        <w:rPr>
          <w:rFonts w:ascii="Arial" w:hAnsi="Arial" w:cs="Arial"/>
        </w:rPr>
        <w:tab/>
        <w:t>Company’s Name:</w:t>
      </w:r>
    </w:p>
    <w:p w:rsidR="005D5AEC" w:rsidRPr="00F57E1A" w:rsidRDefault="00B3383E" w:rsidP="00693CFB">
      <w:pPr>
        <w:spacing w:after="0" w:line="240" w:lineRule="auto"/>
        <w:ind w:left="720"/>
        <w:rPr>
          <w:rFonts w:ascii="Arial" w:hAnsi="Arial" w:cs="Arial"/>
        </w:rPr>
      </w:pPr>
      <w:r w:rsidRPr="00F57E1A">
        <w:rPr>
          <w:rFonts w:ascii="Arial" w:hAnsi="Arial" w:cs="Arial"/>
        </w:rPr>
        <w:tab/>
        <w:t>•</w:t>
      </w:r>
      <w:r w:rsidRPr="00F57E1A">
        <w:rPr>
          <w:rFonts w:ascii="Arial" w:hAnsi="Arial" w:cs="Arial"/>
        </w:rPr>
        <w:tab/>
        <w:t>Company’s Address</w:t>
      </w:r>
    </w:p>
    <w:p w:rsidR="005D5AEC" w:rsidRPr="00F57E1A" w:rsidRDefault="00B3383E" w:rsidP="00693CFB">
      <w:pPr>
        <w:spacing w:after="0" w:line="240" w:lineRule="auto"/>
        <w:ind w:left="720"/>
        <w:rPr>
          <w:rFonts w:ascii="Arial" w:hAnsi="Arial" w:cs="Arial"/>
        </w:rPr>
      </w:pPr>
      <w:r w:rsidRPr="00F57E1A">
        <w:rPr>
          <w:rFonts w:ascii="Arial" w:hAnsi="Arial" w:cs="Arial"/>
        </w:rPr>
        <w:tab/>
        <w:t>•</w:t>
      </w:r>
      <w:r w:rsidRPr="00F57E1A">
        <w:rPr>
          <w:rFonts w:ascii="Arial" w:hAnsi="Arial" w:cs="Arial"/>
        </w:rPr>
        <w:tab/>
        <w:t>Name of Company’s authorized representative</w:t>
      </w:r>
    </w:p>
    <w:p w:rsidR="005D5AEC" w:rsidRPr="00F57E1A" w:rsidRDefault="00B3383E" w:rsidP="00693CFB">
      <w:pPr>
        <w:spacing w:after="0" w:line="240" w:lineRule="auto"/>
        <w:ind w:left="720"/>
        <w:rPr>
          <w:rFonts w:ascii="Arial" w:hAnsi="Arial" w:cs="Arial"/>
        </w:rPr>
      </w:pPr>
      <w:r w:rsidRPr="00F57E1A">
        <w:rPr>
          <w:rFonts w:ascii="Arial" w:hAnsi="Arial" w:cs="Arial"/>
        </w:rPr>
        <w:tab/>
        <w:t>•</w:t>
      </w:r>
      <w:r w:rsidRPr="00F57E1A">
        <w:rPr>
          <w:rFonts w:ascii="Arial" w:hAnsi="Arial" w:cs="Arial"/>
        </w:rPr>
        <w:tab/>
        <w:t>Telephone No, Cellular Phone #, Email address</w:t>
      </w:r>
    </w:p>
    <w:p w:rsidR="005D5AEC" w:rsidRPr="00F57E1A" w:rsidRDefault="00B3383E" w:rsidP="00693CFB">
      <w:pPr>
        <w:spacing w:after="0" w:line="240" w:lineRule="auto"/>
        <w:ind w:left="720"/>
        <w:rPr>
          <w:rFonts w:ascii="Arial" w:hAnsi="Arial" w:cs="Arial"/>
        </w:rPr>
      </w:pPr>
      <w:r w:rsidRPr="00F57E1A">
        <w:rPr>
          <w:rFonts w:ascii="Arial" w:hAnsi="Arial" w:cs="Arial"/>
        </w:rPr>
        <w:tab/>
        <w:t>•</w:t>
      </w:r>
      <w:r w:rsidRPr="00F57E1A">
        <w:rPr>
          <w:rFonts w:ascii="Arial" w:hAnsi="Arial" w:cs="Arial"/>
        </w:rPr>
        <w:tab/>
        <w:t>Total Proposed Price</w:t>
      </w:r>
    </w:p>
    <w:p w:rsidR="005D5AEC" w:rsidRPr="00460A3B" w:rsidRDefault="00B3383E" w:rsidP="00693CFB">
      <w:pPr>
        <w:spacing w:after="0" w:line="240" w:lineRule="auto"/>
        <w:ind w:left="720"/>
        <w:rPr>
          <w:rFonts w:ascii="Arial" w:hAnsi="Arial" w:cs="Arial"/>
        </w:rPr>
      </w:pPr>
      <w:r w:rsidRPr="00460A3B">
        <w:rPr>
          <w:rFonts w:ascii="Arial" w:hAnsi="Arial" w:cs="Arial"/>
        </w:rPr>
        <w:tab/>
        <w:t>•</w:t>
      </w:r>
      <w:r w:rsidRPr="00460A3B">
        <w:rPr>
          <w:rFonts w:ascii="Arial" w:hAnsi="Arial" w:cs="Arial"/>
        </w:rPr>
        <w:tab/>
        <w:t>Validity of Proposal</w:t>
      </w:r>
    </w:p>
    <w:p w:rsidR="00647C17" w:rsidRPr="00460A3B" w:rsidRDefault="00B3383E" w:rsidP="00693CFB">
      <w:pPr>
        <w:spacing w:after="0" w:line="240" w:lineRule="auto"/>
        <w:ind w:left="720"/>
        <w:rPr>
          <w:rFonts w:ascii="Arial" w:hAnsi="Arial" w:cs="Arial"/>
        </w:rPr>
      </w:pPr>
      <w:r w:rsidRPr="00460A3B">
        <w:rPr>
          <w:rFonts w:ascii="Arial" w:hAnsi="Arial" w:cs="Arial"/>
        </w:rPr>
        <w:tab/>
        <w:t>•</w:t>
      </w:r>
      <w:r w:rsidRPr="00460A3B">
        <w:rPr>
          <w:rFonts w:ascii="Arial" w:hAnsi="Arial" w:cs="Arial"/>
        </w:rPr>
        <w:tab/>
        <w:t>Acceptance of Tax Withholding Statement</w:t>
      </w:r>
    </w:p>
    <w:p w:rsidR="005D5AEC" w:rsidRPr="00460A3B" w:rsidRDefault="00A461AA" w:rsidP="005A7564">
      <w:pPr>
        <w:pStyle w:val="ListParagraph"/>
        <w:numPr>
          <w:ilvl w:val="0"/>
          <w:numId w:val="11"/>
        </w:numPr>
        <w:spacing w:after="0" w:line="240" w:lineRule="auto"/>
        <w:rPr>
          <w:rFonts w:ascii="Arial" w:hAnsi="Arial" w:cs="Arial"/>
        </w:rPr>
      </w:pPr>
      <w:r w:rsidRPr="00460A3B">
        <w:rPr>
          <w:rFonts w:ascii="Arial" w:hAnsi="Arial" w:cs="Arial"/>
        </w:rPr>
        <w:t>DUNS</w:t>
      </w:r>
      <w:r w:rsidR="00630694">
        <w:rPr>
          <w:rFonts w:ascii="Arial" w:hAnsi="Arial" w:cs="Arial"/>
        </w:rPr>
        <w:t xml:space="preserve"> </w:t>
      </w:r>
      <w:r w:rsidR="00647C17" w:rsidRPr="00460A3B">
        <w:rPr>
          <w:rFonts w:ascii="Arial" w:hAnsi="Arial" w:cs="Arial"/>
        </w:rPr>
        <w:t xml:space="preserve">number </w:t>
      </w:r>
      <w:r w:rsidR="006C66EB" w:rsidRPr="00460A3B">
        <w:rPr>
          <w:rFonts w:ascii="Arial" w:hAnsi="Arial" w:cs="Arial"/>
        </w:rPr>
        <w:t xml:space="preserve">(if available) </w:t>
      </w:r>
      <w:r w:rsidR="00B3383E" w:rsidRPr="00460A3B">
        <w:rPr>
          <w:rFonts w:ascii="Arial" w:hAnsi="Arial" w:cs="Arial"/>
        </w:rPr>
        <w:t>and TIN</w:t>
      </w:r>
    </w:p>
    <w:p w:rsidR="0000080B" w:rsidRPr="00460A3B" w:rsidRDefault="0000080B" w:rsidP="005A7564">
      <w:pPr>
        <w:pStyle w:val="ListParagraph"/>
        <w:numPr>
          <w:ilvl w:val="0"/>
          <w:numId w:val="11"/>
        </w:numPr>
        <w:spacing w:after="0" w:line="240" w:lineRule="auto"/>
        <w:rPr>
          <w:rFonts w:ascii="Arial" w:hAnsi="Arial" w:cs="Arial"/>
        </w:rPr>
      </w:pPr>
      <w:r w:rsidRPr="00460A3B">
        <w:rPr>
          <w:rFonts w:ascii="Arial" w:hAnsi="Arial" w:cs="Arial"/>
        </w:rPr>
        <w:t xml:space="preserve">Name and address of Government Audit Agency and name and   </w:t>
      </w:r>
    </w:p>
    <w:p w:rsidR="0000080B" w:rsidRPr="00460A3B" w:rsidRDefault="0000080B" w:rsidP="00D72AFB">
      <w:pPr>
        <w:pStyle w:val="ListParagraph"/>
        <w:spacing w:after="0" w:line="240" w:lineRule="auto"/>
        <w:ind w:left="1800"/>
        <w:rPr>
          <w:rFonts w:ascii="Arial" w:hAnsi="Arial" w:cs="Arial"/>
        </w:rPr>
      </w:pPr>
      <w:proofErr w:type="gramStart"/>
      <w:r w:rsidRPr="00460A3B">
        <w:rPr>
          <w:rFonts w:ascii="Arial" w:hAnsi="Arial" w:cs="Arial"/>
        </w:rPr>
        <w:t>phone</w:t>
      </w:r>
      <w:proofErr w:type="gramEnd"/>
      <w:r w:rsidRPr="00460A3B">
        <w:rPr>
          <w:rFonts w:ascii="Arial" w:hAnsi="Arial" w:cs="Arial"/>
        </w:rPr>
        <w:t xml:space="preserve"> number of the auditor</w:t>
      </w:r>
    </w:p>
    <w:p w:rsidR="0000114A" w:rsidRPr="00460A3B" w:rsidRDefault="00B3383E" w:rsidP="001E3D25">
      <w:pPr>
        <w:spacing w:after="0" w:line="240" w:lineRule="auto"/>
        <w:ind w:left="2160" w:hanging="720"/>
        <w:rPr>
          <w:rFonts w:ascii="Arial" w:hAnsi="Arial" w:cs="Arial"/>
        </w:rPr>
      </w:pPr>
      <w:r w:rsidRPr="00460A3B">
        <w:rPr>
          <w:rFonts w:ascii="Arial" w:hAnsi="Arial" w:cs="Arial"/>
        </w:rPr>
        <w:t>•</w:t>
      </w:r>
      <w:r w:rsidRPr="00460A3B">
        <w:rPr>
          <w:rFonts w:ascii="Arial" w:hAnsi="Arial" w:cs="Arial"/>
        </w:rPr>
        <w:tab/>
        <w:t xml:space="preserve">A valid </w:t>
      </w:r>
      <w:r w:rsidR="00647C17" w:rsidRPr="00460A3B">
        <w:rPr>
          <w:rFonts w:ascii="Arial" w:hAnsi="Arial" w:cs="Arial"/>
        </w:rPr>
        <w:t xml:space="preserve">business </w:t>
      </w:r>
      <w:r w:rsidR="001E3D25" w:rsidRPr="00460A3B">
        <w:rPr>
          <w:rFonts w:ascii="Arial" w:hAnsi="Arial" w:cs="Arial"/>
        </w:rPr>
        <w:t xml:space="preserve">license </w:t>
      </w:r>
      <w:r w:rsidR="00A461AA" w:rsidRPr="00460A3B">
        <w:rPr>
          <w:rFonts w:ascii="Arial" w:hAnsi="Arial" w:cs="Arial"/>
        </w:rPr>
        <w:t xml:space="preserve">or </w:t>
      </w:r>
      <w:r w:rsidRPr="00460A3B">
        <w:rPr>
          <w:rFonts w:ascii="Arial" w:hAnsi="Arial" w:cs="Arial"/>
        </w:rPr>
        <w:t>Registration Certificate</w:t>
      </w:r>
    </w:p>
    <w:p w:rsidR="0000114A" w:rsidRPr="00460A3B" w:rsidRDefault="0000114A" w:rsidP="005A7564">
      <w:pPr>
        <w:pStyle w:val="ListParagraph"/>
        <w:numPr>
          <w:ilvl w:val="0"/>
          <w:numId w:val="9"/>
        </w:numPr>
        <w:spacing w:after="0" w:line="240" w:lineRule="auto"/>
        <w:ind w:left="2160" w:hanging="720"/>
        <w:rPr>
          <w:rFonts w:ascii="Arial" w:hAnsi="Arial" w:cs="Arial"/>
        </w:rPr>
      </w:pPr>
      <w:r w:rsidRPr="00460A3B">
        <w:rPr>
          <w:rFonts w:ascii="Arial" w:hAnsi="Arial" w:cs="Arial"/>
        </w:rPr>
        <w:t>Signature, Date and time</w:t>
      </w:r>
    </w:p>
    <w:p w:rsidR="005D5AEC" w:rsidRPr="00460A3B" w:rsidRDefault="005D5AEC" w:rsidP="00693CFB">
      <w:pPr>
        <w:spacing w:after="0" w:line="240" w:lineRule="auto"/>
        <w:rPr>
          <w:rFonts w:ascii="Arial" w:hAnsi="Arial" w:cs="Arial"/>
        </w:rPr>
      </w:pPr>
    </w:p>
    <w:p w:rsidR="005D5AEC" w:rsidRPr="00460A3B" w:rsidRDefault="00B3383E" w:rsidP="005A7564">
      <w:pPr>
        <w:pStyle w:val="ListParagraph"/>
        <w:numPr>
          <w:ilvl w:val="0"/>
          <w:numId w:val="8"/>
        </w:numPr>
        <w:ind w:left="720"/>
        <w:jc w:val="both"/>
        <w:rPr>
          <w:rFonts w:ascii="Arial" w:hAnsi="Arial" w:cs="Arial"/>
        </w:rPr>
      </w:pPr>
      <w:r w:rsidRPr="00460A3B">
        <w:rPr>
          <w:rFonts w:ascii="Arial" w:hAnsi="Arial" w:cs="Arial"/>
        </w:rPr>
        <w:t>The Cost/Business Proposal:</w:t>
      </w:r>
    </w:p>
    <w:p w:rsidR="005D5AEC" w:rsidRPr="00460A3B" w:rsidRDefault="00B3383E" w:rsidP="008C4BB2">
      <w:pPr>
        <w:spacing w:after="0" w:line="240" w:lineRule="auto"/>
        <w:jc w:val="both"/>
        <w:rPr>
          <w:rFonts w:ascii="Arial" w:hAnsi="Arial" w:cs="Arial"/>
        </w:rPr>
      </w:pPr>
      <w:r w:rsidRPr="00460A3B">
        <w:rPr>
          <w:rFonts w:ascii="Arial" w:hAnsi="Arial" w:cs="Arial"/>
        </w:rPr>
        <w:t>As stated earlier, the cost proposal shall be submitted separately from the technical proposal. The budget will present the cost for performing the work specified in this solicitation.</w:t>
      </w:r>
      <w:r w:rsidR="00630694">
        <w:rPr>
          <w:rFonts w:ascii="Arial" w:hAnsi="Arial" w:cs="Arial"/>
        </w:rPr>
        <w:t xml:space="preserve"> </w:t>
      </w:r>
      <w:r w:rsidRPr="00460A3B">
        <w:rPr>
          <w:rFonts w:ascii="Arial" w:hAnsi="Arial" w:cs="Arial"/>
          <w:bCs/>
        </w:rPr>
        <w:t>A template is provided for the pricing</w:t>
      </w:r>
      <w:r w:rsidR="005A1448" w:rsidRPr="00460A3B">
        <w:rPr>
          <w:rFonts w:ascii="Arial" w:hAnsi="Arial" w:cs="Arial"/>
          <w:bCs/>
        </w:rPr>
        <w:t xml:space="preserve"> as Annex 1</w:t>
      </w:r>
      <w:r w:rsidRPr="00460A3B">
        <w:rPr>
          <w:rFonts w:ascii="Arial" w:hAnsi="Arial" w:cs="Arial"/>
          <w:bCs/>
        </w:rPr>
        <w:t>. At a minimum, the cost proposal will</w:t>
      </w:r>
      <w:r w:rsidRPr="00460A3B">
        <w:rPr>
          <w:rFonts w:ascii="Arial" w:hAnsi="Arial" w:cs="Arial"/>
        </w:rPr>
        <w:t xml:space="preserve"> include the following information:</w:t>
      </w:r>
    </w:p>
    <w:p w:rsidR="005D5AEC" w:rsidRPr="00460A3B" w:rsidRDefault="00B3383E" w:rsidP="005A7564">
      <w:pPr>
        <w:pStyle w:val="ListParagraph"/>
        <w:numPr>
          <w:ilvl w:val="0"/>
          <w:numId w:val="9"/>
        </w:numPr>
        <w:spacing w:after="0" w:line="240" w:lineRule="auto"/>
        <w:ind w:left="2160" w:hanging="720"/>
        <w:rPr>
          <w:rFonts w:ascii="Arial" w:hAnsi="Arial" w:cs="Arial"/>
        </w:rPr>
      </w:pPr>
      <w:r w:rsidRPr="00460A3B">
        <w:rPr>
          <w:rFonts w:ascii="Arial" w:hAnsi="Arial" w:cs="Arial"/>
        </w:rPr>
        <w:t xml:space="preserve">A detailed cost break-down of the proposed budget to the maximum extent practical using the template provided. </w:t>
      </w:r>
    </w:p>
    <w:p w:rsidR="005D5AEC" w:rsidRPr="00460A3B" w:rsidRDefault="00B3383E" w:rsidP="005A7564">
      <w:pPr>
        <w:pStyle w:val="ListParagraph"/>
        <w:numPr>
          <w:ilvl w:val="0"/>
          <w:numId w:val="9"/>
        </w:numPr>
        <w:spacing w:after="0" w:line="240" w:lineRule="auto"/>
        <w:ind w:left="2160" w:hanging="720"/>
        <w:rPr>
          <w:rFonts w:ascii="Arial" w:hAnsi="Arial" w:cs="Arial"/>
        </w:rPr>
      </w:pPr>
      <w:r w:rsidRPr="00460A3B">
        <w:rPr>
          <w:rFonts w:ascii="Arial" w:hAnsi="Arial" w:cs="Arial"/>
        </w:rPr>
        <w:t>A detailed and comprehensive budget narrative explaining the basis for the cost estimates.</w:t>
      </w:r>
    </w:p>
    <w:p w:rsidR="005D5AEC" w:rsidRPr="00460A3B" w:rsidRDefault="00B3383E" w:rsidP="005A7564">
      <w:pPr>
        <w:pStyle w:val="ListParagraph"/>
        <w:numPr>
          <w:ilvl w:val="0"/>
          <w:numId w:val="9"/>
        </w:numPr>
        <w:spacing w:after="0" w:line="240" w:lineRule="auto"/>
        <w:ind w:left="2160" w:hanging="720"/>
        <w:rPr>
          <w:rFonts w:ascii="Arial" w:hAnsi="Arial" w:cs="Arial"/>
        </w:rPr>
      </w:pPr>
      <w:r w:rsidRPr="00460A3B">
        <w:rPr>
          <w:rFonts w:ascii="Arial" w:hAnsi="Arial" w:cs="Arial"/>
        </w:rPr>
        <w:t>Contractor Employee Biographical Data sheet (</w:t>
      </w:r>
      <w:r w:rsidR="00B17C69" w:rsidRPr="00460A3B">
        <w:rPr>
          <w:rFonts w:ascii="Arial" w:hAnsi="Arial" w:cs="Arial"/>
        </w:rPr>
        <w:t>US</w:t>
      </w:r>
      <w:r w:rsidRPr="00460A3B">
        <w:rPr>
          <w:rFonts w:ascii="Arial" w:hAnsi="Arial" w:cs="Arial"/>
        </w:rPr>
        <w:t xml:space="preserve">AID 1420-17) for each individual </w:t>
      </w:r>
      <w:r w:rsidR="00647C17" w:rsidRPr="00460A3B">
        <w:rPr>
          <w:rFonts w:ascii="Arial" w:hAnsi="Arial" w:cs="Arial"/>
        </w:rPr>
        <w:t>presented</w:t>
      </w:r>
      <w:r w:rsidRPr="00460A3B">
        <w:rPr>
          <w:rFonts w:ascii="Arial" w:hAnsi="Arial" w:cs="Arial"/>
        </w:rPr>
        <w:t xml:space="preserve"> in the proposal. The Form has to be duly signed by the individual and the </w:t>
      </w:r>
      <w:proofErr w:type="spellStart"/>
      <w:r w:rsidRPr="00460A3B">
        <w:rPr>
          <w:rFonts w:ascii="Arial" w:hAnsi="Arial" w:cs="Arial"/>
        </w:rPr>
        <w:t>Offeror</w:t>
      </w:r>
      <w:proofErr w:type="spellEnd"/>
      <w:r w:rsidRPr="00460A3B">
        <w:rPr>
          <w:rFonts w:ascii="Arial" w:hAnsi="Arial" w:cs="Arial"/>
        </w:rPr>
        <w:t xml:space="preserve">.  See </w:t>
      </w:r>
      <w:r w:rsidR="005A1448" w:rsidRPr="00460A3B">
        <w:rPr>
          <w:rFonts w:ascii="Arial" w:hAnsi="Arial" w:cs="Arial"/>
        </w:rPr>
        <w:t xml:space="preserve">Annex </w:t>
      </w:r>
      <w:r w:rsidRPr="00460A3B">
        <w:rPr>
          <w:rFonts w:ascii="Arial" w:hAnsi="Arial" w:cs="Arial"/>
        </w:rPr>
        <w:t>2 for the form AID 1420-17</w:t>
      </w:r>
      <w:r w:rsidR="0002382A" w:rsidRPr="00460A3B">
        <w:rPr>
          <w:rFonts w:ascii="Arial" w:hAnsi="Arial" w:cs="Arial"/>
        </w:rPr>
        <w:t>.</w:t>
      </w:r>
    </w:p>
    <w:p w:rsidR="005A1448" w:rsidRPr="00460A3B" w:rsidRDefault="005A1448" w:rsidP="005A7564">
      <w:pPr>
        <w:pStyle w:val="ListParagraph"/>
        <w:numPr>
          <w:ilvl w:val="0"/>
          <w:numId w:val="9"/>
        </w:numPr>
        <w:spacing w:after="0" w:line="240" w:lineRule="auto"/>
        <w:jc w:val="both"/>
        <w:rPr>
          <w:rFonts w:ascii="Arial" w:hAnsi="Arial" w:cs="Arial"/>
        </w:rPr>
      </w:pPr>
      <w:r w:rsidRPr="00460A3B">
        <w:rPr>
          <w:rFonts w:ascii="Arial" w:hAnsi="Arial" w:cs="Arial"/>
        </w:rPr>
        <w:t xml:space="preserve">Negotiated Indirect Rate Agreement (NICRA) or other documentation from its </w:t>
      </w:r>
      <w:proofErr w:type="gramStart"/>
      <w:r w:rsidRPr="00460A3B">
        <w:rPr>
          <w:rFonts w:ascii="Arial" w:hAnsi="Arial" w:cs="Arial"/>
        </w:rPr>
        <w:t>cognizant</w:t>
      </w:r>
      <w:proofErr w:type="gramEnd"/>
      <w:r w:rsidRPr="00460A3B">
        <w:rPr>
          <w:rFonts w:ascii="Arial" w:hAnsi="Arial" w:cs="Arial"/>
        </w:rPr>
        <w:t xml:space="preserve"> audit agency, if any, stating the most recent provisional indirect cost rates.  </w:t>
      </w:r>
    </w:p>
    <w:p w:rsidR="005A1448" w:rsidRPr="00460A3B" w:rsidRDefault="005A1448" w:rsidP="005A7564">
      <w:pPr>
        <w:pStyle w:val="ListParagraph"/>
        <w:numPr>
          <w:ilvl w:val="0"/>
          <w:numId w:val="9"/>
        </w:numPr>
        <w:spacing w:after="0" w:line="240" w:lineRule="auto"/>
        <w:jc w:val="both"/>
        <w:rPr>
          <w:rFonts w:ascii="Arial" w:hAnsi="Arial" w:cs="Arial"/>
        </w:rPr>
      </w:pPr>
      <w:r w:rsidRPr="00460A3B">
        <w:rPr>
          <w:rFonts w:ascii="Arial" w:hAnsi="Arial" w:cs="Arial"/>
        </w:rPr>
        <w:t xml:space="preserve">If </w:t>
      </w:r>
      <w:proofErr w:type="spellStart"/>
      <w:r w:rsidRPr="00460A3B">
        <w:rPr>
          <w:rFonts w:ascii="Arial" w:hAnsi="Arial" w:cs="Arial"/>
        </w:rPr>
        <w:t>Offeror</w:t>
      </w:r>
      <w:proofErr w:type="spellEnd"/>
      <w:r w:rsidRPr="00460A3B">
        <w:rPr>
          <w:rFonts w:ascii="Arial" w:hAnsi="Arial" w:cs="Arial"/>
        </w:rPr>
        <w:t xml:space="preserve"> does not have a cognizant audit agency, the </w:t>
      </w:r>
      <w:proofErr w:type="spellStart"/>
      <w:r w:rsidRPr="00460A3B">
        <w:rPr>
          <w:rFonts w:ascii="Arial" w:hAnsi="Arial" w:cs="Arial"/>
        </w:rPr>
        <w:t>Offeror</w:t>
      </w:r>
      <w:proofErr w:type="spellEnd"/>
      <w:r w:rsidRPr="00460A3B">
        <w:rPr>
          <w:rFonts w:ascii="Arial" w:hAnsi="Arial" w:cs="Arial"/>
        </w:rPr>
        <w:t xml:space="preserve"> must provide audited balance sheets and profit &amp; loss statements for the last two complete years and current year-to-date; and</w:t>
      </w:r>
    </w:p>
    <w:p w:rsidR="00036551" w:rsidRPr="005B2378" w:rsidRDefault="00B17C69" w:rsidP="005A7564">
      <w:pPr>
        <w:pStyle w:val="ListParagraph"/>
        <w:numPr>
          <w:ilvl w:val="0"/>
          <w:numId w:val="9"/>
        </w:numPr>
        <w:spacing w:after="0" w:line="240" w:lineRule="auto"/>
        <w:jc w:val="both"/>
        <w:rPr>
          <w:rFonts w:ascii="Arial" w:hAnsi="Arial" w:cs="Arial"/>
        </w:rPr>
      </w:pPr>
      <w:r w:rsidRPr="00460A3B">
        <w:rPr>
          <w:rFonts w:ascii="Arial" w:hAnsi="Arial" w:cs="Arial"/>
        </w:rPr>
        <w:lastRenderedPageBreak/>
        <w:t>T</w:t>
      </w:r>
      <w:r w:rsidR="005A1448" w:rsidRPr="00460A3B">
        <w:rPr>
          <w:rFonts w:ascii="Arial" w:hAnsi="Arial" w:cs="Arial"/>
        </w:rPr>
        <w:t>he most recent two fiscal year pool and base cost compositions along with derived rates, the bases of allocation of these rates and an independent certified audit by a certified accounting firm of these rates.</w:t>
      </w:r>
    </w:p>
    <w:p w:rsidR="00FB41EC" w:rsidRPr="00460A3B" w:rsidRDefault="00FB41EC" w:rsidP="00D72AFB">
      <w:pPr>
        <w:pStyle w:val="ListParagraph"/>
        <w:spacing w:after="0" w:line="240" w:lineRule="auto"/>
        <w:ind w:left="2160"/>
        <w:rPr>
          <w:rFonts w:ascii="Arial" w:hAnsi="Arial" w:cs="Arial"/>
        </w:rPr>
      </w:pPr>
    </w:p>
    <w:p w:rsidR="005D5AEC" w:rsidRPr="00460A3B" w:rsidRDefault="00B3383E" w:rsidP="005A7564">
      <w:pPr>
        <w:pStyle w:val="ListParagraph"/>
        <w:numPr>
          <w:ilvl w:val="0"/>
          <w:numId w:val="8"/>
        </w:numPr>
        <w:ind w:left="720"/>
        <w:jc w:val="both"/>
        <w:rPr>
          <w:rFonts w:ascii="Arial" w:hAnsi="Arial" w:cs="Arial"/>
        </w:rPr>
      </w:pPr>
      <w:r w:rsidRPr="00460A3B">
        <w:rPr>
          <w:rFonts w:ascii="Arial" w:hAnsi="Arial" w:cs="Arial"/>
        </w:rPr>
        <w:t>Attachments</w:t>
      </w:r>
    </w:p>
    <w:p w:rsidR="005D5AEC" w:rsidRPr="00460A3B" w:rsidRDefault="00B3383E" w:rsidP="008C4BB2">
      <w:pPr>
        <w:spacing w:after="0" w:line="240" w:lineRule="auto"/>
        <w:jc w:val="both"/>
        <w:rPr>
          <w:rFonts w:ascii="Arial" w:hAnsi="Arial" w:cs="Arial"/>
        </w:rPr>
      </w:pPr>
      <w:r w:rsidRPr="00460A3B">
        <w:rPr>
          <w:rFonts w:ascii="Arial" w:hAnsi="Arial" w:cs="Arial"/>
        </w:rPr>
        <w:t>This section will include any information or document that was not listed in the above s</w:t>
      </w:r>
      <w:r w:rsidR="00B17C69" w:rsidRPr="00460A3B">
        <w:rPr>
          <w:rFonts w:ascii="Arial" w:hAnsi="Arial" w:cs="Arial"/>
        </w:rPr>
        <w:t xml:space="preserve">ections and the </w:t>
      </w:r>
      <w:proofErr w:type="spellStart"/>
      <w:r w:rsidR="00B17C69" w:rsidRPr="00460A3B">
        <w:rPr>
          <w:rFonts w:ascii="Arial" w:hAnsi="Arial" w:cs="Arial"/>
        </w:rPr>
        <w:t>Offeror</w:t>
      </w:r>
      <w:proofErr w:type="spellEnd"/>
      <w:r w:rsidR="00B17C69" w:rsidRPr="00460A3B">
        <w:rPr>
          <w:rFonts w:ascii="Arial" w:hAnsi="Arial" w:cs="Arial"/>
        </w:rPr>
        <w:t xml:space="preserve"> finds</w:t>
      </w:r>
      <w:r w:rsidRPr="00460A3B">
        <w:rPr>
          <w:rFonts w:ascii="Arial" w:hAnsi="Arial" w:cs="Arial"/>
        </w:rPr>
        <w:t xml:space="preserve"> necessary to include in the proposal. In this section, the </w:t>
      </w:r>
      <w:proofErr w:type="spellStart"/>
      <w:r w:rsidRPr="00460A3B">
        <w:rPr>
          <w:rFonts w:ascii="Arial" w:hAnsi="Arial" w:cs="Arial"/>
        </w:rPr>
        <w:t>Offeror</w:t>
      </w:r>
      <w:proofErr w:type="spellEnd"/>
      <w:r w:rsidRPr="00460A3B">
        <w:rPr>
          <w:rFonts w:ascii="Arial" w:hAnsi="Arial" w:cs="Arial"/>
        </w:rPr>
        <w:t xml:space="preserve"> will also include the information that will assist </w:t>
      </w:r>
      <w:r w:rsidR="00647C17" w:rsidRPr="00460A3B">
        <w:rPr>
          <w:rFonts w:ascii="Arial" w:hAnsi="Arial" w:cs="Arial"/>
        </w:rPr>
        <w:t>DT Global t</w:t>
      </w:r>
      <w:r w:rsidRPr="00460A3B">
        <w:rPr>
          <w:rFonts w:ascii="Arial" w:hAnsi="Arial" w:cs="Arial"/>
        </w:rPr>
        <w:t xml:space="preserve">o determine the </w:t>
      </w:r>
      <w:proofErr w:type="spellStart"/>
      <w:r w:rsidRPr="00460A3B">
        <w:rPr>
          <w:rFonts w:ascii="Arial" w:hAnsi="Arial" w:cs="Arial"/>
        </w:rPr>
        <w:t>Offeror’s</w:t>
      </w:r>
      <w:proofErr w:type="spellEnd"/>
      <w:r w:rsidRPr="00460A3B">
        <w:rPr>
          <w:rFonts w:ascii="Arial" w:hAnsi="Arial" w:cs="Arial"/>
        </w:rPr>
        <w:t xml:space="preserve"> responsibility. The following are required documents to be submitted with the proposal:</w:t>
      </w:r>
    </w:p>
    <w:p w:rsidR="008C4BB2" w:rsidRPr="00460A3B" w:rsidRDefault="008C4BB2" w:rsidP="008C4BB2">
      <w:pPr>
        <w:spacing w:after="0" w:line="240" w:lineRule="auto"/>
        <w:jc w:val="both"/>
        <w:rPr>
          <w:rFonts w:ascii="Arial" w:hAnsi="Arial" w:cs="Arial"/>
        </w:rPr>
      </w:pPr>
    </w:p>
    <w:p w:rsidR="005D5AEC" w:rsidRPr="00460A3B" w:rsidRDefault="00B3383E" w:rsidP="005A7564">
      <w:pPr>
        <w:pStyle w:val="ListParagraph"/>
        <w:numPr>
          <w:ilvl w:val="0"/>
          <w:numId w:val="10"/>
        </w:numPr>
        <w:spacing w:after="0" w:line="240" w:lineRule="auto"/>
        <w:ind w:hanging="720"/>
        <w:jc w:val="both"/>
        <w:rPr>
          <w:rFonts w:ascii="Arial" w:hAnsi="Arial" w:cs="Arial"/>
        </w:rPr>
      </w:pPr>
      <w:r w:rsidRPr="00460A3B">
        <w:rPr>
          <w:rFonts w:ascii="Arial" w:hAnsi="Arial" w:cs="Arial"/>
        </w:rPr>
        <w:t xml:space="preserve">Current </w:t>
      </w:r>
      <w:r w:rsidR="007D1275" w:rsidRPr="00460A3B">
        <w:rPr>
          <w:rFonts w:ascii="Arial" w:hAnsi="Arial" w:cs="Arial"/>
        </w:rPr>
        <w:t>c</w:t>
      </w:r>
      <w:r w:rsidRPr="00460A3B">
        <w:rPr>
          <w:rFonts w:ascii="Arial" w:hAnsi="Arial" w:cs="Arial"/>
        </w:rPr>
        <w:t xml:space="preserve">opy of the </w:t>
      </w:r>
      <w:r w:rsidR="00647C17" w:rsidRPr="00460A3B">
        <w:rPr>
          <w:rFonts w:ascii="Arial" w:hAnsi="Arial" w:cs="Arial"/>
        </w:rPr>
        <w:t>business</w:t>
      </w:r>
      <w:r w:rsidR="00630694">
        <w:rPr>
          <w:rFonts w:ascii="Arial" w:hAnsi="Arial" w:cs="Arial"/>
        </w:rPr>
        <w:t xml:space="preserve"> </w:t>
      </w:r>
      <w:r w:rsidR="00647C17" w:rsidRPr="00460A3B">
        <w:rPr>
          <w:rFonts w:ascii="Arial" w:hAnsi="Arial" w:cs="Arial"/>
        </w:rPr>
        <w:t>r</w:t>
      </w:r>
      <w:r w:rsidRPr="00460A3B">
        <w:rPr>
          <w:rFonts w:ascii="Arial" w:hAnsi="Arial" w:cs="Arial"/>
        </w:rPr>
        <w:t xml:space="preserve">egistration (front and back) </w:t>
      </w:r>
    </w:p>
    <w:p w:rsidR="007D1275" w:rsidRPr="00F57E1A" w:rsidRDefault="007D1275" w:rsidP="005A7564">
      <w:pPr>
        <w:pStyle w:val="ListParagraph"/>
        <w:numPr>
          <w:ilvl w:val="0"/>
          <w:numId w:val="10"/>
        </w:numPr>
        <w:spacing w:after="0" w:line="240" w:lineRule="auto"/>
        <w:ind w:hanging="720"/>
        <w:jc w:val="both"/>
        <w:rPr>
          <w:rFonts w:ascii="Arial" w:hAnsi="Arial" w:cs="Arial"/>
        </w:rPr>
      </w:pPr>
      <w:r w:rsidRPr="00460A3B">
        <w:rPr>
          <w:rFonts w:ascii="Arial" w:eastAsia="Arial" w:hAnsi="Arial" w:cs="Arial"/>
        </w:rPr>
        <w:t xml:space="preserve">Proof of good standing </w:t>
      </w:r>
      <w:r w:rsidRPr="00F57E1A">
        <w:rPr>
          <w:rFonts w:ascii="Arial" w:eastAsia="Arial" w:hAnsi="Arial" w:cs="Arial"/>
        </w:rPr>
        <w:t xml:space="preserve">with the </w:t>
      </w:r>
      <w:r w:rsidR="009F6470" w:rsidRPr="00F57E1A">
        <w:rPr>
          <w:rFonts w:ascii="Arial" w:eastAsia="Arial" w:hAnsi="Arial" w:cs="Arial"/>
        </w:rPr>
        <w:t>Sudan</w:t>
      </w:r>
      <w:r w:rsidRPr="00F57E1A">
        <w:rPr>
          <w:rFonts w:ascii="Arial" w:eastAsia="Arial" w:hAnsi="Arial" w:cs="Arial"/>
        </w:rPr>
        <w:t xml:space="preserve"> Revenue Department</w:t>
      </w:r>
    </w:p>
    <w:p w:rsidR="005D5AEC" w:rsidRPr="00F57E1A" w:rsidRDefault="00B3383E" w:rsidP="005A7564">
      <w:pPr>
        <w:pStyle w:val="ListParagraph"/>
        <w:numPr>
          <w:ilvl w:val="0"/>
          <w:numId w:val="10"/>
        </w:numPr>
        <w:spacing w:after="0" w:line="240" w:lineRule="auto"/>
        <w:ind w:hanging="720"/>
        <w:jc w:val="both"/>
        <w:rPr>
          <w:rFonts w:ascii="Arial" w:hAnsi="Arial" w:cs="Arial"/>
        </w:rPr>
      </w:pPr>
      <w:r w:rsidRPr="00F57E1A">
        <w:rPr>
          <w:rFonts w:ascii="Arial" w:hAnsi="Arial" w:cs="Arial"/>
        </w:rPr>
        <w:t xml:space="preserve">Proof that there are no outstanding tax liabilities with the </w:t>
      </w:r>
      <w:r w:rsidR="009F6470" w:rsidRPr="00F57E1A">
        <w:rPr>
          <w:rFonts w:ascii="Arial" w:hAnsi="Arial" w:cs="Arial"/>
        </w:rPr>
        <w:t>Sudan</w:t>
      </w:r>
      <w:r w:rsidRPr="00F57E1A">
        <w:rPr>
          <w:rFonts w:ascii="Arial" w:hAnsi="Arial" w:cs="Arial"/>
        </w:rPr>
        <w:t xml:space="preserve"> Government that could lead to company being unable to provide services as set out in the RFP</w:t>
      </w:r>
    </w:p>
    <w:p w:rsidR="005D5AEC" w:rsidRPr="00F57E1A" w:rsidRDefault="00B3383E" w:rsidP="005A7564">
      <w:pPr>
        <w:pStyle w:val="ListParagraph"/>
        <w:numPr>
          <w:ilvl w:val="0"/>
          <w:numId w:val="10"/>
        </w:numPr>
        <w:spacing w:after="0" w:line="240" w:lineRule="auto"/>
        <w:ind w:hanging="720"/>
        <w:jc w:val="both"/>
        <w:rPr>
          <w:rFonts w:ascii="Arial" w:hAnsi="Arial" w:cs="Arial"/>
        </w:rPr>
      </w:pPr>
      <w:r w:rsidRPr="00F57E1A">
        <w:rPr>
          <w:rFonts w:ascii="Arial" w:hAnsi="Arial" w:cs="Arial"/>
        </w:rPr>
        <w:t xml:space="preserve">Visa and work permit policy </w:t>
      </w:r>
    </w:p>
    <w:p w:rsidR="00505E67" w:rsidRPr="00F57E1A" w:rsidRDefault="00B3383E" w:rsidP="005A7564">
      <w:pPr>
        <w:pStyle w:val="ListParagraph"/>
        <w:numPr>
          <w:ilvl w:val="0"/>
          <w:numId w:val="10"/>
        </w:numPr>
        <w:spacing w:after="0" w:line="240" w:lineRule="auto"/>
        <w:ind w:hanging="720"/>
        <w:jc w:val="both"/>
        <w:rPr>
          <w:rFonts w:ascii="Arial" w:hAnsi="Arial" w:cs="Arial"/>
        </w:rPr>
      </w:pPr>
      <w:r w:rsidRPr="00F57E1A">
        <w:rPr>
          <w:rFonts w:ascii="Arial" w:hAnsi="Arial" w:cs="Arial"/>
        </w:rPr>
        <w:t>Proof of medical insurance coverage for staff</w:t>
      </w:r>
    </w:p>
    <w:p w:rsidR="0021249C" w:rsidRPr="00460A3B" w:rsidRDefault="0021249C" w:rsidP="005A7564">
      <w:pPr>
        <w:pStyle w:val="ListParagraph"/>
        <w:numPr>
          <w:ilvl w:val="0"/>
          <w:numId w:val="10"/>
        </w:numPr>
        <w:spacing w:after="0" w:line="240" w:lineRule="auto"/>
        <w:ind w:hanging="720"/>
        <w:jc w:val="both"/>
        <w:rPr>
          <w:rFonts w:ascii="Arial" w:hAnsi="Arial" w:cs="Arial"/>
        </w:rPr>
      </w:pPr>
      <w:r>
        <w:rPr>
          <w:rFonts w:ascii="Arial" w:hAnsi="Arial" w:cs="Arial"/>
        </w:rPr>
        <w:t>Completed and signed NDAA Representation Form</w:t>
      </w:r>
      <w:r w:rsidR="00347995">
        <w:rPr>
          <w:rFonts w:ascii="Arial" w:hAnsi="Arial" w:cs="Arial"/>
        </w:rPr>
        <w:t xml:space="preserve"> (see Annex IV)</w:t>
      </w:r>
    </w:p>
    <w:p w:rsidR="005D5AEC" w:rsidRPr="00460A3B" w:rsidRDefault="005D5AEC" w:rsidP="007D1275">
      <w:pPr>
        <w:tabs>
          <w:tab w:val="left" w:pos="426"/>
          <w:tab w:val="left" w:pos="4095"/>
        </w:tabs>
        <w:spacing w:after="0" w:line="240" w:lineRule="auto"/>
        <w:ind w:left="1080"/>
        <w:jc w:val="both"/>
        <w:rPr>
          <w:rFonts w:ascii="Arial" w:hAnsi="Arial" w:cs="Arial"/>
        </w:rPr>
      </w:pPr>
    </w:p>
    <w:p w:rsidR="00505E67" w:rsidRPr="00460A3B" w:rsidRDefault="00B3383E" w:rsidP="00B17C69">
      <w:pPr>
        <w:spacing w:after="0" w:line="240" w:lineRule="auto"/>
        <w:jc w:val="both"/>
        <w:rPr>
          <w:rFonts w:ascii="Arial" w:hAnsi="Arial" w:cs="Arial"/>
        </w:rPr>
      </w:pPr>
      <w:r w:rsidRPr="00460A3B">
        <w:rPr>
          <w:rFonts w:ascii="Arial" w:hAnsi="Arial" w:cs="Arial"/>
        </w:rPr>
        <w:t xml:space="preserve">This solicitation in no way obligates </w:t>
      </w:r>
      <w:r w:rsidR="00647C17" w:rsidRPr="00460A3B">
        <w:rPr>
          <w:rFonts w:ascii="Arial" w:hAnsi="Arial" w:cs="Arial"/>
        </w:rPr>
        <w:t>DTG Global</w:t>
      </w:r>
      <w:r w:rsidRPr="00460A3B">
        <w:rPr>
          <w:rFonts w:ascii="Arial" w:hAnsi="Arial" w:cs="Arial"/>
        </w:rPr>
        <w:t xml:space="preserve"> to award a </w:t>
      </w:r>
      <w:r w:rsidR="00647C17" w:rsidRPr="00460A3B">
        <w:rPr>
          <w:rFonts w:ascii="Arial" w:hAnsi="Arial" w:cs="Arial"/>
        </w:rPr>
        <w:t>sub</w:t>
      </w:r>
      <w:r w:rsidRPr="00460A3B">
        <w:rPr>
          <w:rFonts w:ascii="Arial" w:hAnsi="Arial" w:cs="Arial"/>
        </w:rPr>
        <w:t xml:space="preserve">contract, nor does it commit </w:t>
      </w:r>
      <w:r w:rsidR="00647C17" w:rsidRPr="00460A3B">
        <w:rPr>
          <w:rFonts w:ascii="Arial" w:hAnsi="Arial" w:cs="Arial"/>
        </w:rPr>
        <w:t xml:space="preserve">DT Global </w:t>
      </w:r>
      <w:r w:rsidRPr="00460A3B">
        <w:rPr>
          <w:rFonts w:ascii="Arial" w:hAnsi="Arial" w:cs="Arial"/>
        </w:rPr>
        <w:t>to pay any costs incurred in preparation and submission of a proposal in response to the RFP. Furthermore,</w:t>
      </w:r>
      <w:r w:rsidR="00647C17" w:rsidRPr="00460A3B">
        <w:rPr>
          <w:rFonts w:ascii="Arial" w:hAnsi="Arial" w:cs="Arial"/>
        </w:rPr>
        <w:t xml:space="preserve"> DT Global</w:t>
      </w:r>
      <w:r w:rsidRPr="00460A3B">
        <w:rPr>
          <w:rFonts w:ascii="Arial" w:hAnsi="Arial" w:cs="Arial"/>
        </w:rPr>
        <w:t xml:space="preserve"> reserves the right to reject any and all offers if such action </w:t>
      </w:r>
      <w:r w:rsidR="00716FBA" w:rsidRPr="00460A3B">
        <w:rPr>
          <w:rFonts w:ascii="Arial" w:hAnsi="Arial" w:cs="Arial"/>
        </w:rPr>
        <w:t>is</w:t>
      </w:r>
      <w:r w:rsidRPr="00460A3B">
        <w:rPr>
          <w:rFonts w:ascii="Arial" w:hAnsi="Arial" w:cs="Arial"/>
        </w:rPr>
        <w:t xml:space="preserve"> in the best interest of </w:t>
      </w:r>
      <w:r w:rsidR="00647C17" w:rsidRPr="00460A3B">
        <w:rPr>
          <w:rFonts w:ascii="Arial" w:hAnsi="Arial" w:cs="Arial"/>
        </w:rPr>
        <w:t>DT Global</w:t>
      </w:r>
      <w:r w:rsidRPr="00460A3B">
        <w:rPr>
          <w:rFonts w:ascii="Arial" w:hAnsi="Arial" w:cs="Arial"/>
        </w:rPr>
        <w:t>.</w:t>
      </w:r>
    </w:p>
    <w:p w:rsidR="005D5AEC" w:rsidRPr="00460A3B" w:rsidRDefault="005D5AEC" w:rsidP="00B17C69">
      <w:pPr>
        <w:spacing w:after="0" w:line="240" w:lineRule="auto"/>
        <w:jc w:val="both"/>
        <w:rPr>
          <w:rFonts w:ascii="Arial" w:hAnsi="Arial" w:cs="Arial"/>
        </w:rPr>
      </w:pPr>
    </w:p>
    <w:p w:rsidR="008C4BB2" w:rsidRPr="00460A3B" w:rsidRDefault="00B3383E" w:rsidP="009769BE">
      <w:pPr>
        <w:jc w:val="both"/>
        <w:rPr>
          <w:rFonts w:ascii="Arial" w:hAnsi="Arial" w:cs="Arial"/>
          <w:b/>
        </w:rPr>
      </w:pPr>
      <w:r w:rsidRPr="00460A3B">
        <w:rPr>
          <w:rFonts w:ascii="Arial" w:hAnsi="Arial" w:cs="Arial"/>
          <w:b/>
        </w:rPr>
        <w:t>Instructions for the Preparation of the Cost</w:t>
      </w:r>
      <w:r w:rsidR="005A1448" w:rsidRPr="00460A3B">
        <w:rPr>
          <w:rFonts w:ascii="Arial" w:hAnsi="Arial" w:cs="Arial"/>
          <w:b/>
        </w:rPr>
        <w:t>/Business</w:t>
      </w:r>
      <w:r w:rsidRPr="00460A3B">
        <w:rPr>
          <w:rFonts w:ascii="Arial" w:hAnsi="Arial" w:cs="Arial"/>
          <w:b/>
        </w:rPr>
        <w:t xml:space="preserve"> Proposal</w:t>
      </w:r>
    </w:p>
    <w:p w:rsidR="005D5AEC" w:rsidRPr="00F57E1A" w:rsidRDefault="00B3383E">
      <w:pPr>
        <w:jc w:val="both"/>
        <w:rPr>
          <w:rFonts w:ascii="Arial" w:hAnsi="Arial" w:cs="Arial"/>
        </w:rPr>
      </w:pPr>
      <w:r w:rsidRPr="00460A3B">
        <w:rPr>
          <w:rFonts w:ascii="Arial" w:hAnsi="Arial" w:cs="Arial"/>
        </w:rPr>
        <w:t xml:space="preserve">The subcontract type will be </w:t>
      </w:r>
      <w:r w:rsidR="009F6470" w:rsidRPr="00F57E1A">
        <w:rPr>
          <w:rFonts w:ascii="Arial" w:hAnsi="Arial" w:cs="Arial"/>
        </w:rPr>
        <w:t>PO/Contract- Fixed Price Subcontract</w:t>
      </w:r>
      <w:r w:rsidRPr="00F57E1A">
        <w:rPr>
          <w:rFonts w:ascii="Arial" w:hAnsi="Arial" w:cs="Arial"/>
        </w:rPr>
        <w:t>.</w:t>
      </w:r>
    </w:p>
    <w:p w:rsidR="00087D30" w:rsidRPr="00F57E1A" w:rsidRDefault="008B2060" w:rsidP="00D351C8">
      <w:pPr>
        <w:spacing w:after="0" w:line="240" w:lineRule="auto"/>
        <w:jc w:val="both"/>
        <w:rPr>
          <w:rFonts w:ascii="Arial" w:hAnsi="Arial" w:cs="Arial"/>
        </w:rPr>
      </w:pPr>
      <w:r w:rsidRPr="00F57E1A">
        <w:rPr>
          <w:rFonts w:ascii="Arial" w:hAnsi="Arial" w:cs="Arial"/>
        </w:rPr>
        <w:t>A Firm Fixed Price Subcontract is: An award for the provision of specific services, goods, or deliverables and is not adjusted if the actual costs are higher or lower than the fixed price amount. Offerors are expected to include all costs, direct and indirect, into their total proposed price.</w:t>
      </w:r>
    </w:p>
    <w:p w:rsidR="00074AFC" w:rsidRPr="00F57E1A" w:rsidRDefault="00074AFC">
      <w:pPr>
        <w:jc w:val="both"/>
        <w:rPr>
          <w:rFonts w:ascii="Arial" w:hAnsi="Arial" w:cs="Arial"/>
        </w:rPr>
      </w:pPr>
    </w:p>
    <w:p w:rsidR="005D5AEC" w:rsidRDefault="00B3383E" w:rsidP="00003F9A">
      <w:pPr>
        <w:spacing w:after="0" w:line="240" w:lineRule="auto"/>
        <w:jc w:val="both"/>
        <w:rPr>
          <w:rFonts w:ascii="Arial" w:hAnsi="Arial" w:cs="Arial"/>
        </w:rPr>
      </w:pPr>
      <w:r w:rsidRPr="00460A3B">
        <w:rPr>
          <w:rFonts w:ascii="Arial" w:hAnsi="Arial" w:cs="Arial"/>
        </w:rPr>
        <w:t xml:space="preserve">The </w:t>
      </w:r>
      <w:proofErr w:type="spellStart"/>
      <w:r w:rsidRPr="00460A3B">
        <w:rPr>
          <w:rFonts w:ascii="Arial" w:hAnsi="Arial" w:cs="Arial"/>
        </w:rPr>
        <w:t>Offeror</w:t>
      </w:r>
      <w:proofErr w:type="spellEnd"/>
      <w:r w:rsidRPr="00460A3B">
        <w:rPr>
          <w:rFonts w:ascii="Arial" w:hAnsi="Arial" w:cs="Arial"/>
        </w:rPr>
        <w:t xml:space="preserve"> must provide a completed budget in </w:t>
      </w:r>
      <w:r w:rsidR="004849A6" w:rsidRPr="00460A3B">
        <w:rPr>
          <w:rFonts w:ascii="Arial" w:hAnsi="Arial" w:cs="Arial"/>
        </w:rPr>
        <w:t>the template provided. If an Excel file,</w:t>
      </w:r>
      <w:r w:rsidRPr="00460A3B">
        <w:rPr>
          <w:rFonts w:ascii="Arial" w:hAnsi="Arial" w:cs="Arial"/>
        </w:rPr>
        <w:t xml:space="preserve"> it should not be </w:t>
      </w:r>
      <w:r w:rsidR="008819FD" w:rsidRPr="00460A3B">
        <w:rPr>
          <w:rFonts w:ascii="Arial" w:hAnsi="Arial" w:cs="Arial"/>
        </w:rPr>
        <w:t>‘</w:t>
      </w:r>
      <w:r w:rsidRPr="00460A3B">
        <w:rPr>
          <w:rFonts w:ascii="Arial" w:hAnsi="Arial" w:cs="Arial"/>
        </w:rPr>
        <w:t>read only</w:t>
      </w:r>
      <w:r w:rsidR="008819FD" w:rsidRPr="00460A3B">
        <w:rPr>
          <w:rFonts w:ascii="Arial" w:hAnsi="Arial" w:cs="Arial"/>
        </w:rPr>
        <w:t>’</w:t>
      </w:r>
      <w:r w:rsidRPr="00460A3B">
        <w:rPr>
          <w:rFonts w:ascii="Arial" w:hAnsi="Arial" w:cs="Arial"/>
        </w:rPr>
        <w:t xml:space="preserve"> or </w:t>
      </w:r>
      <w:r w:rsidR="008819FD" w:rsidRPr="00460A3B">
        <w:rPr>
          <w:rFonts w:ascii="Arial" w:hAnsi="Arial" w:cs="Arial"/>
        </w:rPr>
        <w:t>‘</w:t>
      </w:r>
      <w:r w:rsidRPr="00460A3B">
        <w:rPr>
          <w:rFonts w:ascii="Arial" w:hAnsi="Arial" w:cs="Arial"/>
        </w:rPr>
        <w:t>protected</w:t>
      </w:r>
      <w:r w:rsidR="008819FD" w:rsidRPr="00460A3B">
        <w:rPr>
          <w:rFonts w:ascii="Arial" w:hAnsi="Arial" w:cs="Arial"/>
        </w:rPr>
        <w:t>’</w:t>
      </w:r>
      <w:r w:rsidR="00630694">
        <w:rPr>
          <w:rFonts w:ascii="Arial" w:hAnsi="Arial" w:cs="Arial"/>
        </w:rPr>
        <w:t xml:space="preserve"> </w:t>
      </w:r>
      <w:proofErr w:type="gramStart"/>
      <w:r w:rsidRPr="00460A3B">
        <w:rPr>
          <w:rFonts w:ascii="Arial" w:hAnsi="Arial" w:cs="Arial"/>
        </w:rPr>
        <w:t>The</w:t>
      </w:r>
      <w:proofErr w:type="gramEnd"/>
      <w:r w:rsidRPr="00460A3B">
        <w:rPr>
          <w:rFonts w:ascii="Arial" w:hAnsi="Arial" w:cs="Arial"/>
        </w:rPr>
        <w:t xml:space="preserve"> proposal must include any necessary supporting information to substantiate proposed costs. The Offerors must submit a detailed budget narrative that supports and clarifies item for item the cost estimates proposed in its budget.  Narratives for the individual cost items must provide a discussion of any estimated escalation rates where applicable.  Estimated costs proposed to exceed ceilings imposed by USAID or Federal procurement policy must be fully explained and justified.</w:t>
      </w:r>
    </w:p>
    <w:p w:rsidR="005E670E" w:rsidRPr="00460A3B" w:rsidRDefault="005E670E" w:rsidP="00003F9A">
      <w:pPr>
        <w:spacing w:after="0" w:line="240" w:lineRule="auto"/>
        <w:jc w:val="both"/>
        <w:rPr>
          <w:rFonts w:ascii="Arial" w:hAnsi="Arial" w:cs="Arial"/>
        </w:rPr>
      </w:pPr>
    </w:p>
    <w:p w:rsidR="005D5AEC" w:rsidRPr="00CE45A1" w:rsidRDefault="00CE45A1" w:rsidP="00C03D05">
      <w:pPr>
        <w:tabs>
          <w:tab w:val="left" w:pos="1236"/>
        </w:tabs>
        <w:ind w:left="426" w:hanging="426"/>
        <w:jc w:val="both"/>
        <w:rPr>
          <w:rFonts w:ascii="Arial" w:hAnsi="Arial" w:cs="Arial"/>
          <w:b/>
          <w:bCs/>
        </w:rPr>
      </w:pPr>
      <w:r w:rsidRPr="00CE45A1">
        <w:rPr>
          <w:rFonts w:ascii="Arial" w:hAnsi="Arial" w:cs="Arial"/>
          <w:b/>
          <w:bCs/>
        </w:rPr>
        <w:tab/>
      </w:r>
    </w:p>
    <w:p w:rsidR="001800D7" w:rsidRDefault="001800D7" w:rsidP="0075353B">
      <w:pPr>
        <w:rPr>
          <w:rFonts w:ascii="Arial" w:hAnsi="Arial" w:cs="Arial"/>
          <w:b/>
        </w:rPr>
      </w:pPr>
    </w:p>
    <w:p w:rsidR="00BA165E" w:rsidRDefault="00BA165E" w:rsidP="0075353B">
      <w:pPr>
        <w:rPr>
          <w:rFonts w:ascii="Arial" w:hAnsi="Arial" w:cs="Arial"/>
          <w:b/>
        </w:rPr>
      </w:pPr>
    </w:p>
    <w:p w:rsidR="00BA165E" w:rsidRDefault="00BA165E" w:rsidP="0075353B">
      <w:pPr>
        <w:rPr>
          <w:rFonts w:ascii="Arial" w:hAnsi="Arial" w:cs="Arial"/>
          <w:b/>
        </w:rPr>
      </w:pPr>
    </w:p>
    <w:p w:rsidR="001800D7" w:rsidRDefault="001800D7" w:rsidP="0075353B">
      <w:pPr>
        <w:rPr>
          <w:rFonts w:ascii="Arial" w:hAnsi="Arial" w:cs="Arial"/>
          <w:b/>
        </w:rPr>
      </w:pPr>
    </w:p>
    <w:p w:rsidR="00036551" w:rsidRDefault="00036551" w:rsidP="000F05D5">
      <w:pPr>
        <w:rPr>
          <w:rFonts w:ascii="Arial" w:hAnsi="Arial" w:cs="Arial"/>
          <w:b/>
        </w:rPr>
      </w:pPr>
    </w:p>
    <w:p w:rsidR="005D5AEC" w:rsidRPr="00460A3B" w:rsidRDefault="006B1990" w:rsidP="00D72AFB">
      <w:pPr>
        <w:jc w:val="center"/>
        <w:rPr>
          <w:rFonts w:ascii="Arial" w:hAnsi="Arial" w:cs="Arial"/>
          <w:b/>
        </w:rPr>
      </w:pPr>
      <w:r w:rsidRPr="00460A3B">
        <w:rPr>
          <w:rFonts w:ascii="Arial" w:hAnsi="Arial" w:cs="Arial"/>
          <w:b/>
        </w:rPr>
        <w:t>ATTACHMENT III</w:t>
      </w:r>
    </w:p>
    <w:p w:rsidR="005D5AEC" w:rsidRPr="00A15EDF" w:rsidRDefault="00A15EDF" w:rsidP="00A15EDF">
      <w:pPr>
        <w:jc w:val="center"/>
        <w:rPr>
          <w:rFonts w:ascii="Arial" w:hAnsi="Arial" w:cs="Arial"/>
          <w:b/>
        </w:rPr>
      </w:pPr>
      <w:r>
        <w:rPr>
          <w:rFonts w:ascii="Arial" w:hAnsi="Arial" w:cs="Arial"/>
          <w:b/>
        </w:rPr>
        <w:t>EVALUATION CRITERIA</w:t>
      </w:r>
    </w:p>
    <w:p w:rsidR="006B1990" w:rsidRPr="00460A3B" w:rsidRDefault="006B1990" w:rsidP="00A15EDF">
      <w:pPr>
        <w:jc w:val="both"/>
        <w:rPr>
          <w:rFonts w:ascii="Arial" w:hAnsi="Arial" w:cs="Arial"/>
        </w:rPr>
      </w:pPr>
      <w:r w:rsidRPr="00460A3B">
        <w:rPr>
          <w:rFonts w:ascii="Arial" w:hAnsi="Arial" w:cs="Arial"/>
          <w:b/>
        </w:rPr>
        <w:lastRenderedPageBreak/>
        <w:t>TECHNICAL PROPOSAL EVALUATION</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5"/>
      </w:tblGrid>
      <w:tr w:rsidR="00A15EDF" w:rsidRPr="00A15EDF" w:rsidTr="00E91B5E">
        <w:trPr>
          <w:jc w:val="center"/>
        </w:trPr>
        <w:tc>
          <w:tcPr>
            <w:tcW w:w="9180" w:type="dxa"/>
          </w:tcPr>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r w:rsidRPr="00A15EDF">
              <w:rPr>
                <w:rFonts w:ascii="Arial" w:eastAsia="Times New Roman" w:hAnsi="Arial" w:cs="Arial"/>
                <w:sz w:val="20"/>
                <w:szCs w:val="20"/>
              </w:rPr>
              <w:t xml:space="preserve">The Evaluation Committee will have the responsibility to review, evaluate and qualify each of the criteria of all the offers received. As a result of the evaluation, the Evaluation Committee will jointly recommend the </w:t>
            </w:r>
            <w:proofErr w:type="spellStart"/>
            <w:r w:rsidRPr="00A15EDF">
              <w:rPr>
                <w:rFonts w:ascii="Arial" w:eastAsia="Times New Roman" w:hAnsi="Arial" w:cs="Arial"/>
                <w:sz w:val="20"/>
                <w:szCs w:val="20"/>
              </w:rPr>
              <w:t>Offeror</w:t>
            </w:r>
            <w:proofErr w:type="spellEnd"/>
            <w:r w:rsidRPr="00A15EDF">
              <w:rPr>
                <w:rFonts w:ascii="Arial" w:eastAsia="Times New Roman" w:hAnsi="Arial" w:cs="Arial"/>
                <w:sz w:val="20"/>
                <w:szCs w:val="20"/>
              </w:rPr>
              <w:t xml:space="preserve"> to be awarded the contract/contracts. If there are significant deficiencies regarding responsiveness to the requirements of this RFP, a proposal may be deemed “non-responsive” and thereby disqualified from consideration.  </w:t>
            </w: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r w:rsidRPr="00A15EDF">
              <w:rPr>
                <w:rFonts w:ascii="Arial" w:eastAsia="Times New Roman" w:hAnsi="Arial" w:cs="Arial"/>
                <w:b/>
                <w:spacing w:val="-1"/>
                <w:sz w:val="20"/>
                <w:szCs w:val="20"/>
              </w:rPr>
              <w:t>Compliance of M</w:t>
            </w:r>
            <w:r w:rsidRPr="00A15EDF">
              <w:rPr>
                <w:rFonts w:ascii="Arial" w:eastAsia="Times New Roman" w:hAnsi="Arial" w:cs="Arial"/>
                <w:b/>
                <w:sz w:val="20"/>
                <w:szCs w:val="20"/>
              </w:rPr>
              <w:t>andatory Documents:</w:t>
            </w:r>
            <w:r w:rsidRPr="00A15EDF">
              <w:rPr>
                <w:rFonts w:ascii="Arial" w:eastAsia="Times New Roman" w:hAnsi="Arial" w:cs="Arial"/>
                <w:sz w:val="20"/>
                <w:szCs w:val="20"/>
              </w:rPr>
              <w:t xml:space="preserve"> The committee will verify presence of mandatory documents and certifications. DT GLOBAL reserves the right to waive immaterial deficiencies at its discretion.</w:t>
            </w: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r w:rsidRPr="00A15EDF">
              <w:rPr>
                <w:rFonts w:ascii="Arial" w:eastAsia="Times New Roman" w:hAnsi="Arial" w:cs="Arial"/>
                <w:b/>
                <w:sz w:val="20"/>
                <w:szCs w:val="20"/>
              </w:rPr>
              <w:t>Technical Evaluation</w:t>
            </w:r>
            <w:r w:rsidRPr="00A15EDF">
              <w:rPr>
                <w:rFonts w:ascii="Arial" w:eastAsia="Times New Roman" w:hAnsi="Arial" w:cs="Arial"/>
                <w:sz w:val="20"/>
                <w:szCs w:val="20"/>
              </w:rPr>
              <w:t xml:space="preserve">: Members of the Bid Committee serving as the Technical Evaluation Committee will first evaluate offers on their technical merits. The technical evaluation assesses the capacity of the company based on submitted technical documents. Technical evaluation criteria are mentioned below and will be evaluated using a numerical scale of 100 marks. A bid must receive at least </w:t>
            </w:r>
            <w:r w:rsidRPr="00A15EDF">
              <w:rPr>
                <w:rFonts w:ascii="Arial" w:eastAsia="Times New Roman" w:hAnsi="Arial" w:cs="Arial"/>
                <w:sz w:val="20"/>
                <w:szCs w:val="20"/>
                <w:u w:val="single"/>
              </w:rPr>
              <w:t>70 marks</w:t>
            </w:r>
            <w:r w:rsidRPr="00A15EDF">
              <w:rPr>
                <w:rFonts w:ascii="Arial" w:eastAsia="Times New Roman" w:hAnsi="Arial" w:cs="Arial"/>
                <w:sz w:val="20"/>
                <w:szCs w:val="20"/>
              </w:rPr>
              <w:t xml:space="preserve"> to be considered “technically qualified.”</w:t>
            </w: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p>
          <w:p w:rsidR="00A15EDF" w:rsidRPr="00A15EDF" w:rsidRDefault="00A15EDF" w:rsidP="00A15EDF">
            <w:pPr>
              <w:widowControl w:val="0"/>
              <w:autoSpaceDE w:val="0"/>
              <w:autoSpaceDN w:val="0"/>
              <w:adjustRightInd w:val="0"/>
              <w:spacing w:after="0" w:line="240" w:lineRule="auto"/>
              <w:jc w:val="center"/>
              <w:rPr>
                <w:rFonts w:ascii="Arial" w:eastAsia="Times New Roman" w:hAnsi="Arial" w:cs="Arial"/>
                <w:sz w:val="20"/>
                <w:szCs w:val="20"/>
              </w:rPr>
            </w:pPr>
            <w:r w:rsidRPr="00A15EDF">
              <w:rPr>
                <w:rFonts w:ascii="Arial" w:eastAsia="Times New Roman" w:hAnsi="Arial" w:cs="Arial"/>
                <w:sz w:val="20"/>
                <w:szCs w:val="20"/>
              </w:rPr>
              <w:t>A detailed breakdown of the technical evaluation criteria is listed below:</w:t>
            </w:r>
          </w:p>
          <w:tbl>
            <w:tblPr>
              <w:tblpPr w:leftFromText="180" w:rightFromText="180" w:vertAnchor="page" w:horzAnchor="margin" w:tblpXSpec="center" w:tblpY="3807"/>
              <w:tblOverlap w:val="never"/>
              <w:tblW w:w="10401" w:type="dxa"/>
              <w:tblLayout w:type="fixed"/>
              <w:tblLook w:val="04A0" w:firstRow="1" w:lastRow="0" w:firstColumn="1" w:lastColumn="0" w:noHBand="0" w:noVBand="1"/>
            </w:tblPr>
            <w:tblGrid>
              <w:gridCol w:w="9627"/>
              <w:gridCol w:w="774"/>
            </w:tblGrid>
            <w:tr w:rsidR="00E3030B" w:rsidRPr="00A15EDF" w:rsidTr="00F87AE5">
              <w:trPr>
                <w:trHeight w:val="603"/>
              </w:trPr>
              <w:tc>
                <w:tcPr>
                  <w:tcW w:w="9627" w:type="dxa"/>
                  <w:tcBorders>
                    <w:top w:val="single" w:sz="4" w:space="0" w:color="auto"/>
                    <w:left w:val="single" w:sz="4" w:space="0" w:color="auto"/>
                    <w:bottom w:val="nil"/>
                    <w:right w:val="single" w:sz="4" w:space="0" w:color="auto"/>
                  </w:tcBorders>
                  <w:shd w:val="clear" w:color="000000" w:fill="E2EFDA"/>
                  <w:vAlign w:val="center"/>
                  <w:hideMark/>
                </w:tcPr>
                <w:p w:rsidR="00E3030B" w:rsidRPr="00FA30BB" w:rsidRDefault="00E3030B" w:rsidP="00E3030B">
                  <w:pPr>
                    <w:spacing w:after="0" w:line="240" w:lineRule="auto"/>
                    <w:jc w:val="center"/>
                    <w:rPr>
                      <w:rFonts w:asciiTheme="minorBidi" w:eastAsia="Times New Roman" w:hAnsiTheme="minorBidi"/>
                      <w:b/>
                      <w:bCs/>
                      <w:color w:val="000000"/>
                      <w:sz w:val="20"/>
                      <w:szCs w:val="20"/>
                    </w:rPr>
                  </w:pPr>
                  <w:r w:rsidRPr="00FA30BB">
                    <w:rPr>
                      <w:rFonts w:asciiTheme="minorBidi" w:eastAsia="Times New Roman" w:hAnsiTheme="minorBidi"/>
                      <w:b/>
                      <w:bCs/>
                      <w:color w:val="000000"/>
                      <w:sz w:val="20"/>
                      <w:szCs w:val="20"/>
                    </w:rPr>
                    <w:t>Bid Analysis and Evaluation Criteria</w:t>
                  </w:r>
                </w:p>
              </w:tc>
              <w:tc>
                <w:tcPr>
                  <w:tcW w:w="774" w:type="dxa"/>
                  <w:tcBorders>
                    <w:top w:val="single" w:sz="4" w:space="0" w:color="auto"/>
                    <w:left w:val="single" w:sz="4" w:space="0" w:color="auto"/>
                    <w:bottom w:val="nil"/>
                    <w:right w:val="single" w:sz="4" w:space="0" w:color="auto"/>
                  </w:tcBorders>
                  <w:shd w:val="clear" w:color="000000" w:fill="E2EFDA"/>
                  <w:vAlign w:val="center"/>
                </w:tcPr>
                <w:p w:rsidR="00E3030B" w:rsidRPr="00A15EDF" w:rsidRDefault="00E3030B" w:rsidP="00E3030B">
                  <w:pPr>
                    <w:spacing w:after="0" w:line="240" w:lineRule="auto"/>
                    <w:jc w:val="center"/>
                    <w:rPr>
                      <w:rFonts w:ascii="Calibri" w:eastAsia="Times New Roman" w:hAnsi="Calibri" w:cs="Calibri"/>
                      <w:b/>
                      <w:bCs/>
                      <w:color w:val="000000"/>
                      <w:sz w:val="19"/>
                      <w:szCs w:val="19"/>
                    </w:rPr>
                  </w:pPr>
                  <w:r>
                    <w:rPr>
                      <w:rFonts w:ascii="Calibri" w:eastAsia="Times New Roman" w:hAnsi="Calibri" w:cs="Calibri"/>
                      <w:b/>
                      <w:bCs/>
                      <w:color w:val="000000"/>
                      <w:sz w:val="19"/>
                      <w:szCs w:val="19"/>
                    </w:rPr>
                    <w:t>Total Point</w:t>
                  </w:r>
                </w:p>
              </w:tc>
            </w:tr>
            <w:tr w:rsidR="00E3030B" w:rsidRPr="00A15EDF" w:rsidTr="00F87AE5">
              <w:trPr>
                <w:trHeight w:val="603"/>
              </w:trPr>
              <w:tc>
                <w:tcPr>
                  <w:tcW w:w="10401" w:type="dxa"/>
                  <w:gridSpan w:val="2"/>
                  <w:tcBorders>
                    <w:top w:val="single" w:sz="4" w:space="0" w:color="auto"/>
                    <w:left w:val="single" w:sz="4" w:space="0" w:color="auto"/>
                    <w:bottom w:val="nil"/>
                    <w:right w:val="single" w:sz="4" w:space="0" w:color="auto"/>
                  </w:tcBorders>
                  <w:shd w:val="clear" w:color="auto" w:fill="EEECE1" w:themeFill="background2"/>
                  <w:vAlign w:val="center"/>
                  <w:hideMark/>
                </w:tcPr>
                <w:p w:rsidR="00E3030B" w:rsidRPr="00FA30BB" w:rsidRDefault="00E3030B" w:rsidP="00E3030B">
                  <w:pPr>
                    <w:spacing w:after="0" w:line="240" w:lineRule="auto"/>
                    <w:rPr>
                      <w:rFonts w:asciiTheme="minorBidi" w:eastAsia="Times New Roman" w:hAnsiTheme="minorBidi"/>
                      <w:b/>
                      <w:bCs/>
                      <w:color w:val="000000"/>
                      <w:sz w:val="20"/>
                      <w:szCs w:val="20"/>
                    </w:rPr>
                  </w:pPr>
                  <w:r w:rsidRPr="00FA30BB">
                    <w:rPr>
                      <w:rFonts w:asciiTheme="minorBidi" w:eastAsia="Times New Roman" w:hAnsiTheme="minorBidi"/>
                      <w:b/>
                      <w:bCs/>
                      <w:color w:val="000000"/>
                      <w:sz w:val="20"/>
                      <w:szCs w:val="20"/>
                    </w:rPr>
                    <w:t xml:space="preserve">Legal Capacity and Financial Capability </w:t>
                  </w:r>
                  <w:r w:rsidR="00781DFA">
                    <w:rPr>
                      <w:rFonts w:asciiTheme="minorBidi" w:eastAsia="Times New Roman" w:hAnsiTheme="minorBidi"/>
                      <w:b/>
                      <w:bCs/>
                      <w:color w:val="000000"/>
                      <w:sz w:val="20"/>
                      <w:szCs w:val="20"/>
                    </w:rPr>
                    <w:t>(</w:t>
                  </w:r>
                  <w:r w:rsidR="00781DFA" w:rsidRPr="00781DFA">
                    <w:rPr>
                      <w:rFonts w:asciiTheme="minorBidi" w:eastAsia="Times New Roman" w:hAnsiTheme="minorBidi"/>
                      <w:b/>
                      <w:bCs/>
                      <w:color w:val="FF0000"/>
                      <w:sz w:val="20"/>
                      <w:szCs w:val="20"/>
                    </w:rPr>
                    <w:t>3</w:t>
                  </w:r>
                  <w:r w:rsidRPr="00781DFA">
                    <w:rPr>
                      <w:rFonts w:asciiTheme="minorBidi" w:eastAsia="Times New Roman" w:hAnsiTheme="minorBidi"/>
                      <w:b/>
                      <w:bCs/>
                      <w:color w:val="FF0000"/>
                      <w:sz w:val="20"/>
                      <w:szCs w:val="20"/>
                    </w:rPr>
                    <w:t>0</w:t>
                  </w:r>
                  <w:r w:rsidRPr="00FA30BB">
                    <w:rPr>
                      <w:rFonts w:asciiTheme="minorBidi" w:eastAsia="Times New Roman" w:hAnsiTheme="minorBidi"/>
                      <w:b/>
                      <w:bCs/>
                      <w:color w:val="000000"/>
                      <w:sz w:val="20"/>
                      <w:szCs w:val="20"/>
                    </w:rPr>
                    <w:t xml:space="preserve"> Points) </w:t>
                  </w:r>
                </w:p>
              </w:tc>
            </w:tr>
            <w:tr w:rsidR="00E3030B" w:rsidRPr="00A15EDF" w:rsidTr="00F87AE5">
              <w:trPr>
                <w:trHeight w:val="603"/>
              </w:trPr>
              <w:tc>
                <w:tcPr>
                  <w:tcW w:w="9627" w:type="dxa"/>
                  <w:tcBorders>
                    <w:top w:val="single" w:sz="4" w:space="0" w:color="auto"/>
                    <w:left w:val="single" w:sz="4" w:space="0" w:color="auto"/>
                    <w:bottom w:val="nil"/>
                    <w:right w:val="single" w:sz="4" w:space="0" w:color="auto"/>
                  </w:tcBorders>
                  <w:shd w:val="clear" w:color="auto" w:fill="auto"/>
                  <w:vAlign w:val="center"/>
                  <w:hideMark/>
                </w:tcPr>
                <w:p w:rsidR="00E3030B" w:rsidRPr="00FA30BB" w:rsidRDefault="00E3030B" w:rsidP="00E3030B">
                  <w:pPr>
                    <w:spacing w:after="0" w:line="240" w:lineRule="auto"/>
                    <w:jc w:val="both"/>
                    <w:rPr>
                      <w:rFonts w:asciiTheme="minorBidi" w:eastAsia="Times New Roman" w:hAnsiTheme="minorBidi"/>
                      <w:b/>
                      <w:bCs/>
                      <w:color w:val="000000"/>
                      <w:sz w:val="20"/>
                      <w:szCs w:val="20"/>
                    </w:rPr>
                  </w:pPr>
                  <w:r w:rsidRPr="00FA30BB">
                    <w:rPr>
                      <w:rFonts w:asciiTheme="minorBidi" w:eastAsia="Times New Roman" w:hAnsiTheme="minorBidi"/>
                      <w:color w:val="000000"/>
                      <w:sz w:val="20"/>
                      <w:szCs w:val="20"/>
                    </w:rPr>
                    <w:t>Legal registration in Sudan and in-country presence, including registration with Sudanese contractors’ associations. Offerors should be registered for at least 3 years and in good standing with relevant tax and regulatory authorities. Incorporations older than 3 years are</w:t>
                  </w:r>
                </w:p>
              </w:tc>
              <w:tc>
                <w:tcPr>
                  <w:tcW w:w="774" w:type="dxa"/>
                  <w:tcBorders>
                    <w:top w:val="single" w:sz="4" w:space="0" w:color="auto"/>
                    <w:left w:val="nil"/>
                    <w:bottom w:val="nil"/>
                    <w:right w:val="single" w:sz="4" w:space="0" w:color="auto"/>
                  </w:tcBorders>
                  <w:shd w:val="clear" w:color="auto" w:fill="auto"/>
                  <w:vAlign w:val="center"/>
                  <w:hideMark/>
                </w:tcPr>
                <w:p w:rsidR="00E3030B" w:rsidRPr="00A15EDF" w:rsidRDefault="00E3030B" w:rsidP="00E3030B">
                  <w:pPr>
                    <w:spacing w:after="0" w:line="240" w:lineRule="auto"/>
                    <w:jc w:val="center"/>
                    <w:rPr>
                      <w:rFonts w:ascii="Calibri" w:eastAsia="Times New Roman" w:hAnsi="Calibri" w:cs="Calibri"/>
                      <w:b/>
                      <w:bCs/>
                      <w:color w:val="000000"/>
                      <w:sz w:val="19"/>
                      <w:szCs w:val="19"/>
                    </w:rPr>
                  </w:pPr>
                  <w:r>
                    <w:rPr>
                      <w:rFonts w:ascii="Calibri" w:eastAsia="Times New Roman" w:hAnsi="Calibri" w:cs="Calibri"/>
                      <w:b/>
                      <w:bCs/>
                      <w:color w:val="000000"/>
                      <w:sz w:val="19"/>
                      <w:szCs w:val="19"/>
                    </w:rPr>
                    <w:t>20</w:t>
                  </w:r>
                </w:p>
              </w:tc>
            </w:tr>
            <w:tr w:rsidR="00E3030B" w:rsidRPr="00A15EDF" w:rsidTr="00F87AE5">
              <w:trPr>
                <w:trHeight w:val="603"/>
              </w:trPr>
              <w:tc>
                <w:tcPr>
                  <w:tcW w:w="9627" w:type="dxa"/>
                  <w:tcBorders>
                    <w:top w:val="single" w:sz="4" w:space="0" w:color="auto"/>
                    <w:left w:val="single" w:sz="4" w:space="0" w:color="auto"/>
                    <w:bottom w:val="nil"/>
                    <w:right w:val="single" w:sz="4" w:space="0" w:color="auto"/>
                  </w:tcBorders>
                  <w:shd w:val="clear" w:color="auto" w:fill="auto"/>
                  <w:vAlign w:val="center"/>
                  <w:hideMark/>
                </w:tcPr>
                <w:p w:rsidR="00E3030B" w:rsidRPr="00FA30BB" w:rsidRDefault="00E3030B" w:rsidP="00E3030B">
                  <w:pPr>
                    <w:spacing w:after="0" w:line="240" w:lineRule="auto"/>
                    <w:rPr>
                      <w:rFonts w:asciiTheme="minorBidi" w:eastAsia="Times New Roman" w:hAnsiTheme="minorBidi"/>
                      <w:b/>
                      <w:bCs/>
                      <w:color w:val="000000"/>
                      <w:sz w:val="20"/>
                      <w:szCs w:val="20"/>
                    </w:rPr>
                  </w:pPr>
                  <w:r w:rsidRPr="00FA30BB">
                    <w:rPr>
                      <w:rFonts w:asciiTheme="minorBidi" w:eastAsia="Times New Roman" w:hAnsiTheme="minorBidi"/>
                      <w:color w:val="000000"/>
                      <w:sz w:val="20"/>
                      <w:szCs w:val="20"/>
                    </w:rPr>
                    <w:t xml:space="preserve">Proof of financial capability to undertake works (statement of capital, bank records, financial </w:t>
                  </w:r>
                  <w:r w:rsidRPr="00FA30BB">
                    <w:rPr>
                      <w:rFonts w:asciiTheme="minorBidi" w:eastAsia="Times New Roman" w:hAnsiTheme="minorBidi"/>
                      <w:color w:val="000000"/>
                      <w:sz w:val="20"/>
                      <w:szCs w:val="20"/>
                      <w:shd w:val="clear" w:color="auto" w:fill="FFC000"/>
                    </w:rPr>
                    <w:t>statements for the last previous 2 years,</w:t>
                  </w:r>
                  <w:r w:rsidRPr="00FA30BB">
                    <w:rPr>
                      <w:rFonts w:asciiTheme="minorBidi" w:eastAsia="Times New Roman" w:hAnsiTheme="minorBidi"/>
                      <w:color w:val="000000"/>
                      <w:sz w:val="20"/>
                      <w:szCs w:val="20"/>
                    </w:rPr>
                    <w:t xml:space="preserve"> audit reports, etc.).</w:t>
                  </w:r>
                </w:p>
              </w:tc>
              <w:tc>
                <w:tcPr>
                  <w:tcW w:w="774" w:type="dxa"/>
                  <w:tcBorders>
                    <w:top w:val="single" w:sz="4" w:space="0" w:color="auto"/>
                    <w:left w:val="nil"/>
                    <w:bottom w:val="nil"/>
                    <w:right w:val="single" w:sz="4" w:space="0" w:color="auto"/>
                  </w:tcBorders>
                  <w:shd w:val="clear" w:color="auto" w:fill="auto"/>
                  <w:vAlign w:val="center"/>
                  <w:hideMark/>
                </w:tcPr>
                <w:p w:rsidR="00E3030B" w:rsidRPr="00A15EDF" w:rsidRDefault="00E3030B" w:rsidP="00E3030B">
                  <w:pPr>
                    <w:spacing w:after="0" w:line="240" w:lineRule="auto"/>
                    <w:jc w:val="center"/>
                    <w:rPr>
                      <w:rFonts w:ascii="Calibri" w:eastAsia="Times New Roman" w:hAnsi="Calibri" w:cs="Calibri"/>
                      <w:b/>
                      <w:bCs/>
                      <w:color w:val="000000"/>
                      <w:sz w:val="19"/>
                      <w:szCs w:val="19"/>
                    </w:rPr>
                  </w:pPr>
                  <w:r>
                    <w:rPr>
                      <w:rFonts w:ascii="Calibri" w:eastAsia="Times New Roman" w:hAnsi="Calibri" w:cs="Calibri"/>
                      <w:b/>
                      <w:bCs/>
                      <w:color w:val="000000"/>
                      <w:sz w:val="19"/>
                      <w:szCs w:val="19"/>
                    </w:rPr>
                    <w:t>10</w:t>
                  </w:r>
                </w:p>
              </w:tc>
            </w:tr>
            <w:tr w:rsidR="00E3030B" w:rsidRPr="00A15EDF" w:rsidTr="00F87AE5">
              <w:trPr>
                <w:trHeight w:val="417"/>
              </w:trPr>
              <w:tc>
                <w:tcPr>
                  <w:tcW w:w="9627" w:type="dxa"/>
                  <w:tcBorders>
                    <w:top w:val="single" w:sz="4" w:space="0" w:color="auto"/>
                    <w:left w:val="single" w:sz="4" w:space="0" w:color="auto"/>
                    <w:bottom w:val="single" w:sz="4" w:space="0" w:color="auto"/>
                    <w:right w:val="nil"/>
                  </w:tcBorders>
                  <w:shd w:val="clear" w:color="000000" w:fill="E7E6E6"/>
                  <w:noWrap/>
                  <w:vAlign w:val="bottom"/>
                  <w:hideMark/>
                </w:tcPr>
                <w:p w:rsidR="00E3030B" w:rsidRPr="00FA30BB" w:rsidRDefault="00781DFA" w:rsidP="00E3030B">
                  <w:pPr>
                    <w:spacing w:after="0" w:line="240" w:lineRule="auto"/>
                    <w:rPr>
                      <w:rFonts w:asciiTheme="minorBidi" w:eastAsia="Times New Roman" w:hAnsiTheme="minorBidi"/>
                      <w:b/>
                      <w:bCs/>
                      <w:color w:val="000000"/>
                      <w:sz w:val="20"/>
                      <w:szCs w:val="20"/>
                    </w:rPr>
                  </w:pPr>
                  <w:r>
                    <w:rPr>
                      <w:rFonts w:asciiTheme="minorBidi" w:eastAsia="Times New Roman" w:hAnsiTheme="minorBidi"/>
                      <w:b/>
                      <w:bCs/>
                      <w:color w:val="000000"/>
                      <w:sz w:val="20"/>
                      <w:szCs w:val="20"/>
                    </w:rPr>
                    <w:t xml:space="preserve">Technical Approach ( </w:t>
                  </w:r>
                  <w:r w:rsidRPr="00630694">
                    <w:rPr>
                      <w:rFonts w:asciiTheme="minorBidi" w:eastAsia="Times New Roman" w:hAnsiTheme="minorBidi"/>
                      <w:b/>
                      <w:bCs/>
                      <w:color w:val="FF0000"/>
                      <w:sz w:val="20"/>
                      <w:szCs w:val="20"/>
                    </w:rPr>
                    <w:t>4</w:t>
                  </w:r>
                  <w:r w:rsidR="00E3030B" w:rsidRPr="00630694">
                    <w:rPr>
                      <w:rFonts w:asciiTheme="minorBidi" w:eastAsia="Times New Roman" w:hAnsiTheme="minorBidi"/>
                      <w:b/>
                      <w:bCs/>
                      <w:color w:val="FF0000"/>
                      <w:sz w:val="20"/>
                      <w:szCs w:val="20"/>
                    </w:rPr>
                    <w:t>0</w:t>
                  </w:r>
                  <w:r w:rsidR="00E3030B" w:rsidRPr="00FA30BB">
                    <w:rPr>
                      <w:rFonts w:asciiTheme="minorBidi" w:eastAsia="Times New Roman" w:hAnsiTheme="minorBidi"/>
                      <w:b/>
                      <w:bCs/>
                      <w:color w:val="000000"/>
                      <w:sz w:val="20"/>
                      <w:szCs w:val="20"/>
                    </w:rPr>
                    <w:t xml:space="preserve"> Points): </w:t>
                  </w:r>
                </w:p>
              </w:tc>
              <w:tc>
                <w:tcPr>
                  <w:tcW w:w="774" w:type="dxa"/>
                  <w:tcBorders>
                    <w:top w:val="single" w:sz="4" w:space="0" w:color="auto"/>
                    <w:left w:val="nil"/>
                    <w:bottom w:val="single" w:sz="4" w:space="0" w:color="auto"/>
                    <w:right w:val="single" w:sz="4" w:space="0" w:color="auto"/>
                  </w:tcBorders>
                  <w:shd w:val="clear" w:color="000000" w:fill="E7E6E6"/>
                  <w:noWrap/>
                  <w:vAlign w:val="bottom"/>
                  <w:hideMark/>
                </w:tcPr>
                <w:p w:rsidR="00E3030B" w:rsidRPr="00A15EDF" w:rsidRDefault="00E3030B" w:rsidP="00E3030B">
                  <w:pPr>
                    <w:spacing w:after="0" w:line="240" w:lineRule="auto"/>
                    <w:rPr>
                      <w:rFonts w:ascii="Calibri" w:eastAsia="Times New Roman" w:hAnsi="Calibri" w:cs="Calibri"/>
                      <w:b/>
                      <w:bCs/>
                      <w:color w:val="000000"/>
                      <w:sz w:val="19"/>
                      <w:szCs w:val="19"/>
                    </w:rPr>
                  </w:pPr>
                  <w:r w:rsidRPr="00A15EDF">
                    <w:rPr>
                      <w:rFonts w:ascii="Calibri" w:eastAsia="Times New Roman" w:hAnsi="Calibri" w:cs="Calibri"/>
                      <w:b/>
                      <w:bCs/>
                      <w:color w:val="000000"/>
                      <w:sz w:val="19"/>
                      <w:szCs w:val="19"/>
                    </w:rPr>
                    <w:t> </w:t>
                  </w:r>
                </w:p>
              </w:tc>
            </w:tr>
            <w:tr w:rsidR="00E3030B" w:rsidRPr="00A15EDF" w:rsidTr="00F87AE5">
              <w:trPr>
                <w:trHeight w:val="1670"/>
              </w:trPr>
              <w:tc>
                <w:tcPr>
                  <w:tcW w:w="9627" w:type="dxa"/>
                  <w:tcBorders>
                    <w:top w:val="nil"/>
                    <w:left w:val="single" w:sz="4" w:space="0" w:color="auto"/>
                    <w:bottom w:val="nil"/>
                    <w:right w:val="single" w:sz="4" w:space="0" w:color="auto"/>
                  </w:tcBorders>
                  <w:shd w:val="clear" w:color="auto" w:fill="auto"/>
                  <w:noWrap/>
                  <w:vAlign w:val="center"/>
                  <w:hideMark/>
                </w:tcPr>
                <w:p w:rsidR="00E3030B" w:rsidRPr="00FA30BB" w:rsidRDefault="00E3030B" w:rsidP="00E3030B">
                  <w:pPr>
                    <w:spacing w:after="0" w:line="240" w:lineRule="auto"/>
                    <w:jc w:val="both"/>
                    <w:rPr>
                      <w:rFonts w:asciiTheme="minorBidi" w:eastAsia="Times New Roman" w:hAnsiTheme="minorBidi"/>
                      <w:color w:val="000000"/>
                      <w:sz w:val="20"/>
                      <w:szCs w:val="20"/>
                    </w:rPr>
                  </w:pPr>
                  <w:r w:rsidRPr="00FA30BB">
                    <w:rPr>
                      <w:rFonts w:asciiTheme="minorBidi" w:eastAsia="Times New Roman" w:hAnsiTheme="minorBidi"/>
                      <w:color w:val="000000"/>
                      <w:sz w:val="20"/>
                      <w:szCs w:val="20"/>
                    </w:rPr>
                    <w:t xml:space="preserve">Offerors should prepare a works schedule, including mobilization schedule, with a detailed and realistic timeline to implement and complete the installation works. This plan shall describe a detailed breakdown of activities that will allow TEPS to monitor weekly progress. The Offerors must demonstrate a full understanding of the installation work to be performed. </w:t>
                  </w:r>
                </w:p>
              </w:tc>
              <w:tc>
                <w:tcPr>
                  <w:tcW w:w="774" w:type="dxa"/>
                  <w:tcBorders>
                    <w:top w:val="nil"/>
                    <w:left w:val="nil"/>
                    <w:bottom w:val="nil"/>
                    <w:right w:val="single" w:sz="4" w:space="0" w:color="auto"/>
                  </w:tcBorders>
                  <w:shd w:val="clear" w:color="auto" w:fill="auto"/>
                  <w:noWrap/>
                  <w:vAlign w:val="center"/>
                  <w:hideMark/>
                </w:tcPr>
                <w:p w:rsidR="00E3030B" w:rsidRPr="009A63F0" w:rsidRDefault="00E3030B" w:rsidP="00E3030B">
                  <w:pPr>
                    <w:spacing w:after="0" w:line="240" w:lineRule="auto"/>
                    <w:jc w:val="center"/>
                    <w:rPr>
                      <w:rFonts w:ascii="Calibri" w:eastAsia="Times New Roman" w:hAnsi="Calibri" w:cs="Calibri"/>
                      <w:b/>
                      <w:bCs/>
                      <w:color w:val="000000"/>
                      <w:sz w:val="19"/>
                      <w:szCs w:val="19"/>
                    </w:rPr>
                  </w:pPr>
                  <w:r>
                    <w:rPr>
                      <w:rFonts w:ascii="Calibri" w:eastAsia="Times New Roman" w:hAnsi="Calibri" w:cs="Calibri"/>
                      <w:b/>
                      <w:bCs/>
                      <w:color w:val="000000"/>
                      <w:sz w:val="19"/>
                      <w:szCs w:val="19"/>
                    </w:rPr>
                    <w:t>2</w:t>
                  </w:r>
                  <w:r w:rsidRPr="009A63F0">
                    <w:rPr>
                      <w:rFonts w:ascii="Calibri" w:eastAsia="Times New Roman" w:hAnsi="Calibri" w:cs="Calibri"/>
                      <w:b/>
                      <w:bCs/>
                      <w:color w:val="000000"/>
                      <w:sz w:val="19"/>
                      <w:szCs w:val="19"/>
                    </w:rPr>
                    <w:t>0</w:t>
                  </w:r>
                </w:p>
              </w:tc>
            </w:tr>
            <w:tr w:rsidR="00E3030B" w:rsidRPr="00A15EDF" w:rsidTr="00F87AE5">
              <w:trPr>
                <w:trHeight w:val="177"/>
              </w:trPr>
              <w:tc>
                <w:tcPr>
                  <w:tcW w:w="9627" w:type="dxa"/>
                  <w:tcBorders>
                    <w:top w:val="nil"/>
                    <w:left w:val="single" w:sz="4" w:space="0" w:color="auto"/>
                    <w:bottom w:val="single" w:sz="4" w:space="0" w:color="auto"/>
                    <w:right w:val="single" w:sz="4" w:space="0" w:color="auto"/>
                  </w:tcBorders>
                  <w:shd w:val="clear" w:color="auto" w:fill="auto"/>
                  <w:noWrap/>
                  <w:vAlign w:val="center"/>
                  <w:hideMark/>
                </w:tcPr>
                <w:p w:rsidR="00E3030B" w:rsidRPr="00FA30BB" w:rsidRDefault="00E3030B" w:rsidP="00E3030B">
                  <w:pPr>
                    <w:spacing w:after="0" w:line="240" w:lineRule="auto"/>
                    <w:jc w:val="both"/>
                    <w:rPr>
                      <w:rFonts w:asciiTheme="minorBidi" w:eastAsia="Times New Roman" w:hAnsiTheme="minorBidi"/>
                      <w:color w:val="000000"/>
                      <w:sz w:val="20"/>
                      <w:szCs w:val="20"/>
                    </w:rPr>
                  </w:pPr>
                </w:p>
              </w:tc>
              <w:tc>
                <w:tcPr>
                  <w:tcW w:w="774" w:type="dxa"/>
                  <w:tcBorders>
                    <w:top w:val="nil"/>
                    <w:left w:val="nil"/>
                    <w:bottom w:val="single" w:sz="4" w:space="0" w:color="auto"/>
                    <w:right w:val="single" w:sz="4" w:space="0" w:color="auto"/>
                  </w:tcBorders>
                  <w:shd w:val="clear" w:color="auto" w:fill="auto"/>
                  <w:noWrap/>
                  <w:vAlign w:val="center"/>
                  <w:hideMark/>
                </w:tcPr>
                <w:p w:rsidR="00E3030B" w:rsidRPr="009A63F0" w:rsidRDefault="00E3030B" w:rsidP="00E3030B">
                  <w:pPr>
                    <w:spacing w:after="0" w:line="240" w:lineRule="auto"/>
                    <w:jc w:val="center"/>
                    <w:rPr>
                      <w:rFonts w:ascii="Calibri" w:eastAsia="Times New Roman" w:hAnsi="Calibri" w:cs="Calibri"/>
                      <w:b/>
                      <w:bCs/>
                      <w:color w:val="000000"/>
                      <w:sz w:val="19"/>
                      <w:szCs w:val="19"/>
                    </w:rPr>
                  </w:pPr>
                </w:p>
              </w:tc>
            </w:tr>
            <w:tr w:rsidR="00E3030B" w:rsidRPr="00A15EDF" w:rsidTr="00F87AE5">
              <w:trPr>
                <w:trHeight w:val="779"/>
              </w:trPr>
              <w:tc>
                <w:tcPr>
                  <w:tcW w:w="9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30B" w:rsidRPr="00FA30BB" w:rsidRDefault="00E3030B" w:rsidP="00E3030B">
                  <w:pPr>
                    <w:spacing w:after="0" w:line="240" w:lineRule="auto"/>
                    <w:jc w:val="both"/>
                    <w:rPr>
                      <w:rFonts w:asciiTheme="minorBidi" w:eastAsia="Times New Roman" w:hAnsiTheme="minorBidi"/>
                      <w:color w:val="000000"/>
                      <w:sz w:val="20"/>
                      <w:szCs w:val="20"/>
                    </w:rPr>
                  </w:pPr>
                  <w:r w:rsidRPr="00FA30BB">
                    <w:rPr>
                      <w:rFonts w:asciiTheme="minorBidi" w:eastAsia="Times New Roman" w:hAnsiTheme="minorBidi"/>
                      <w:color w:val="000000"/>
                      <w:sz w:val="20"/>
                      <w:szCs w:val="20"/>
                    </w:rPr>
                    <w:t>Key personnel proposed for contract have the relevant technical expertise to carry out the works as described, complete with CVs and description of the roles.</w:t>
                  </w:r>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rsidR="00E3030B" w:rsidRPr="009A63F0" w:rsidRDefault="00E3030B" w:rsidP="00E3030B">
                  <w:pPr>
                    <w:spacing w:after="0" w:line="240" w:lineRule="auto"/>
                    <w:jc w:val="center"/>
                    <w:rPr>
                      <w:rFonts w:ascii="Calibri" w:eastAsia="Times New Roman" w:hAnsi="Calibri" w:cs="Calibri"/>
                      <w:b/>
                      <w:bCs/>
                      <w:color w:val="000000"/>
                      <w:sz w:val="19"/>
                      <w:szCs w:val="19"/>
                    </w:rPr>
                  </w:pPr>
                  <w:r w:rsidRPr="009A63F0">
                    <w:rPr>
                      <w:rFonts w:ascii="Calibri" w:eastAsia="Times New Roman" w:hAnsi="Calibri" w:cs="Calibri"/>
                      <w:b/>
                      <w:bCs/>
                      <w:color w:val="000000"/>
                      <w:sz w:val="19"/>
                      <w:szCs w:val="19"/>
                    </w:rPr>
                    <w:t>10</w:t>
                  </w:r>
                </w:p>
              </w:tc>
            </w:tr>
            <w:tr w:rsidR="00E3030B" w:rsidRPr="00A15EDF" w:rsidTr="00F87AE5">
              <w:trPr>
                <w:trHeight w:val="670"/>
              </w:trPr>
              <w:tc>
                <w:tcPr>
                  <w:tcW w:w="9627" w:type="dxa"/>
                  <w:tcBorders>
                    <w:top w:val="single" w:sz="4" w:space="0" w:color="auto"/>
                    <w:left w:val="single" w:sz="4" w:space="0" w:color="auto"/>
                    <w:bottom w:val="nil"/>
                    <w:right w:val="single" w:sz="4" w:space="0" w:color="auto"/>
                  </w:tcBorders>
                  <w:shd w:val="clear" w:color="auto" w:fill="auto"/>
                  <w:noWrap/>
                  <w:vAlign w:val="center"/>
                  <w:hideMark/>
                </w:tcPr>
                <w:p w:rsidR="00E3030B" w:rsidRPr="00FA30BB" w:rsidRDefault="00E3030B" w:rsidP="00E3030B">
                  <w:pPr>
                    <w:spacing w:after="0" w:line="240" w:lineRule="auto"/>
                    <w:jc w:val="both"/>
                    <w:rPr>
                      <w:rFonts w:asciiTheme="minorBidi" w:eastAsia="Times New Roman" w:hAnsiTheme="minorBidi"/>
                      <w:color w:val="000000"/>
                      <w:sz w:val="20"/>
                      <w:szCs w:val="20"/>
                    </w:rPr>
                  </w:pPr>
                  <w:r w:rsidRPr="00FA30BB">
                    <w:rPr>
                      <w:rFonts w:asciiTheme="minorBidi" w:eastAsia="Times New Roman" w:hAnsiTheme="minorBidi"/>
                      <w:color w:val="000000"/>
                      <w:sz w:val="20"/>
                      <w:szCs w:val="20"/>
                    </w:rPr>
                    <w:t>Detailed list of the equipment and tools required to achieve the work, with capability proof to mobilize them to the site/s  either through ownership or lease</w:t>
                  </w:r>
                </w:p>
              </w:tc>
              <w:tc>
                <w:tcPr>
                  <w:tcW w:w="774" w:type="dxa"/>
                  <w:tcBorders>
                    <w:top w:val="single" w:sz="4" w:space="0" w:color="auto"/>
                    <w:left w:val="nil"/>
                    <w:bottom w:val="nil"/>
                    <w:right w:val="single" w:sz="4" w:space="0" w:color="auto"/>
                  </w:tcBorders>
                  <w:shd w:val="clear" w:color="auto" w:fill="auto"/>
                  <w:noWrap/>
                  <w:vAlign w:val="center"/>
                  <w:hideMark/>
                </w:tcPr>
                <w:p w:rsidR="00E3030B" w:rsidRPr="009A63F0" w:rsidRDefault="00E3030B" w:rsidP="00E3030B">
                  <w:pPr>
                    <w:spacing w:after="0" w:line="240" w:lineRule="auto"/>
                    <w:jc w:val="center"/>
                    <w:rPr>
                      <w:rFonts w:ascii="Calibri" w:eastAsia="Times New Roman" w:hAnsi="Calibri" w:cs="Calibri"/>
                      <w:b/>
                      <w:bCs/>
                      <w:color w:val="000000"/>
                      <w:sz w:val="19"/>
                      <w:szCs w:val="19"/>
                    </w:rPr>
                  </w:pPr>
                  <w:r w:rsidRPr="009A63F0">
                    <w:rPr>
                      <w:rFonts w:ascii="Calibri" w:eastAsia="Times New Roman" w:hAnsi="Calibri" w:cs="Calibri"/>
                      <w:b/>
                      <w:bCs/>
                      <w:color w:val="000000"/>
                      <w:sz w:val="19"/>
                      <w:szCs w:val="19"/>
                    </w:rPr>
                    <w:t>10</w:t>
                  </w:r>
                </w:p>
              </w:tc>
            </w:tr>
            <w:tr w:rsidR="00E3030B" w:rsidRPr="00A15EDF" w:rsidTr="00F87AE5">
              <w:trPr>
                <w:trHeight w:val="417"/>
              </w:trPr>
              <w:tc>
                <w:tcPr>
                  <w:tcW w:w="9627" w:type="dxa"/>
                  <w:tcBorders>
                    <w:top w:val="single" w:sz="4" w:space="0" w:color="auto"/>
                    <w:left w:val="single" w:sz="4" w:space="0" w:color="auto"/>
                    <w:bottom w:val="single" w:sz="4" w:space="0" w:color="auto"/>
                    <w:right w:val="nil"/>
                  </w:tcBorders>
                  <w:shd w:val="clear" w:color="000000" w:fill="E7E6E6"/>
                  <w:noWrap/>
                  <w:vAlign w:val="bottom"/>
                  <w:hideMark/>
                </w:tcPr>
                <w:p w:rsidR="00E3030B" w:rsidRPr="00FA30BB" w:rsidRDefault="00E3030B" w:rsidP="00E3030B">
                  <w:pPr>
                    <w:spacing w:after="0" w:line="240" w:lineRule="auto"/>
                    <w:rPr>
                      <w:rFonts w:asciiTheme="minorBidi" w:eastAsia="Times New Roman" w:hAnsiTheme="minorBidi"/>
                      <w:b/>
                      <w:bCs/>
                      <w:color w:val="000000"/>
                      <w:sz w:val="20"/>
                      <w:szCs w:val="20"/>
                    </w:rPr>
                  </w:pPr>
                  <w:r w:rsidRPr="00FA30BB">
                    <w:rPr>
                      <w:rFonts w:asciiTheme="minorBidi" w:eastAsia="Times New Roman" w:hAnsiTheme="minorBidi"/>
                      <w:b/>
                      <w:bCs/>
                      <w:color w:val="000000"/>
                      <w:sz w:val="20"/>
                      <w:szCs w:val="20"/>
                    </w:rPr>
                    <w:t xml:space="preserve">Experience and Past Performance of Similar Works (30 Points): </w:t>
                  </w:r>
                </w:p>
              </w:tc>
              <w:tc>
                <w:tcPr>
                  <w:tcW w:w="774" w:type="dxa"/>
                  <w:tcBorders>
                    <w:top w:val="single" w:sz="4" w:space="0" w:color="auto"/>
                    <w:left w:val="nil"/>
                    <w:bottom w:val="single" w:sz="4" w:space="0" w:color="auto"/>
                    <w:right w:val="single" w:sz="4" w:space="0" w:color="auto"/>
                  </w:tcBorders>
                  <w:shd w:val="clear" w:color="000000" w:fill="E7E6E6"/>
                  <w:noWrap/>
                  <w:vAlign w:val="bottom"/>
                  <w:hideMark/>
                </w:tcPr>
                <w:p w:rsidR="00E3030B" w:rsidRPr="009A63F0" w:rsidRDefault="00E3030B" w:rsidP="00E3030B">
                  <w:pPr>
                    <w:spacing w:after="0" w:line="240" w:lineRule="auto"/>
                    <w:rPr>
                      <w:rFonts w:ascii="Calibri" w:eastAsia="Times New Roman" w:hAnsi="Calibri" w:cs="Calibri"/>
                      <w:b/>
                      <w:bCs/>
                      <w:color w:val="000000"/>
                      <w:sz w:val="19"/>
                      <w:szCs w:val="19"/>
                    </w:rPr>
                  </w:pPr>
                  <w:r w:rsidRPr="009A63F0">
                    <w:rPr>
                      <w:rFonts w:ascii="Calibri" w:eastAsia="Times New Roman" w:hAnsi="Calibri" w:cs="Calibri"/>
                      <w:b/>
                      <w:bCs/>
                      <w:color w:val="000000"/>
                      <w:sz w:val="19"/>
                      <w:szCs w:val="19"/>
                    </w:rPr>
                    <w:t> </w:t>
                  </w:r>
                </w:p>
              </w:tc>
            </w:tr>
            <w:tr w:rsidR="00E3030B" w:rsidRPr="00A15EDF" w:rsidTr="00F87AE5">
              <w:trPr>
                <w:trHeight w:val="980"/>
              </w:trPr>
              <w:tc>
                <w:tcPr>
                  <w:tcW w:w="9627" w:type="dxa"/>
                  <w:tcBorders>
                    <w:top w:val="nil"/>
                    <w:left w:val="single" w:sz="4" w:space="0" w:color="auto"/>
                    <w:bottom w:val="single" w:sz="4" w:space="0" w:color="auto"/>
                    <w:right w:val="single" w:sz="4" w:space="0" w:color="auto"/>
                  </w:tcBorders>
                  <w:shd w:val="clear" w:color="auto" w:fill="auto"/>
                  <w:noWrap/>
                  <w:vAlign w:val="center"/>
                  <w:hideMark/>
                </w:tcPr>
                <w:p w:rsidR="00E3030B" w:rsidRPr="00FA30BB" w:rsidRDefault="00E3030B" w:rsidP="00E3030B">
                  <w:pPr>
                    <w:spacing w:after="0" w:line="240" w:lineRule="auto"/>
                    <w:jc w:val="both"/>
                    <w:rPr>
                      <w:rFonts w:asciiTheme="minorBidi" w:eastAsia="Times New Roman" w:hAnsiTheme="minorBidi"/>
                      <w:color w:val="000000"/>
                      <w:sz w:val="20"/>
                      <w:szCs w:val="20"/>
                    </w:rPr>
                  </w:pPr>
                  <w:r w:rsidRPr="00FA30BB">
                    <w:rPr>
                      <w:rFonts w:asciiTheme="minorBidi" w:eastAsia="Times New Roman" w:hAnsiTheme="minorBidi"/>
                      <w:color w:val="000000"/>
                      <w:sz w:val="20"/>
                      <w:szCs w:val="20"/>
                    </w:rPr>
                    <w:t>A proven track record of implementing similar activities to those outlined in the scope of work. This shall include a minimum of four similar projects with government, commercial, or international clients.</w:t>
                  </w:r>
                </w:p>
              </w:tc>
              <w:tc>
                <w:tcPr>
                  <w:tcW w:w="774" w:type="dxa"/>
                  <w:tcBorders>
                    <w:top w:val="nil"/>
                    <w:left w:val="nil"/>
                    <w:bottom w:val="single" w:sz="4" w:space="0" w:color="auto"/>
                    <w:right w:val="single" w:sz="4" w:space="0" w:color="auto"/>
                  </w:tcBorders>
                  <w:shd w:val="clear" w:color="auto" w:fill="auto"/>
                  <w:noWrap/>
                  <w:vAlign w:val="center"/>
                  <w:hideMark/>
                </w:tcPr>
                <w:p w:rsidR="00E3030B" w:rsidRPr="009A63F0" w:rsidRDefault="00E3030B" w:rsidP="00E3030B">
                  <w:pPr>
                    <w:spacing w:after="0" w:line="240" w:lineRule="auto"/>
                    <w:jc w:val="center"/>
                    <w:rPr>
                      <w:rFonts w:ascii="Calibri" w:eastAsia="Times New Roman" w:hAnsi="Calibri" w:cs="Calibri"/>
                      <w:b/>
                      <w:bCs/>
                      <w:color w:val="000000"/>
                      <w:sz w:val="19"/>
                      <w:szCs w:val="19"/>
                    </w:rPr>
                  </w:pPr>
                  <w:r w:rsidRPr="009A63F0">
                    <w:rPr>
                      <w:rFonts w:ascii="Calibri" w:eastAsia="Times New Roman" w:hAnsi="Calibri" w:cs="Calibri"/>
                      <w:b/>
                      <w:bCs/>
                      <w:color w:val="000000"/>
                      <w:sz w:val="19"/>
                      <w:szCs w:val="19"/>
                    </w:rPr>
                    <w:t>20</w:t>
                  </w:r>
                </w:p>
              </w:tc>
            </w:tr>
            <w:tr w:rsidR="00E3030B" w:rsidRPr="00A15EDF" w:rsidTr="00F87AE5">
              <w:trPr>
                <w:trHeight w:val="631"/>
              </w:trPr>
              <w:tc>
                <w:tcPr>
                  <w:tcW w:w="9627" w:type="dxa"/>
                  <w:tcBorders>
                    <w:top w:val="nil"/>
                    <w:left w:val="single" w:sz="4" w:space="0" w:color="auto"/>
                    <w:bottom w:val="nil"/>
                    <w:right w:val="single" w:sz="4" w:space="0" w:color="auto"/>
                  </w:tcBorders>
                  <w:shd w:val="clear" w:color="auto" w:fill="auto"/>
                  <w:noWrap/>
                  <w:vAlign w:val="center"/>
                  <w:hideMark/>
                </w:tcPr>
                <w:p w:rsidR="00E3030B" w:rsidRPr="00FA30BB" w:rsidRDefault="00E3030B" w:rsidP="00E3030B">
                  <w:pPr>
                    <w:spacing w:after="0" w:line="240" w:lineRule="auto"/>
                    <w:jc w:val="both"/>
                    <w:rPr>
                      <w:rFonts w:asciiTheme="minorBidi" w:eastAsia="Times New Roman" w:hAnsiTheme="minorBidi"/>
                      <w:color w:val="000000"/>
                      <w:sz w:val="20"/>
                      <w:szCs w:val="20"/>
                    </w:rPr>
                  </w:pPr>
                  <w:r w:rsidRPr="00FA30BB">
                    <w:rPr>
                      <w:rFonts w:asciiTheme="minorBidi" w:eastAsia="Times New Roman" w:hAnsiTheme="minorBidi"/>
                      <w:color w:val="000000"/>
                      <w:sz w:val="20"/>
                      <w:szCs w:val="20"/>
                    </w:rPr>
                    <w:t xml:space="preserve">Additional scores will be provided for successful implementation of similar projects in the state or county level. </w:t>
                  </w:r>
                </w:p>
              </w:tc>
              <w:tc>
                <w:tcPr>
                  <w:tcW w:w="774" w:type="dxa"/>
                  <w:tcBorders>
                    <w:top w:val="nil"/>
                    <w:left w:val="nil"/>
                    <w:bottom w:val="nil"/>
                    <w:right w:val="single" w:sz="4" w:space="0" w:color="auto"/>
                  </w:tcBorders>
                  <w:shd w:val="clear" w:color="auto" w:fill="auto"/>
                  <w:noWrap/>
                  <w:vAlign w:val="center"/>
                  <w:hideMark/>
                </w:tcPr>
                <w:p w:rsidR="00E3030B" w:rsidRPr="009A63F0" w:rsidRDefault="00E3030B" w:rsidP="00E3030B">
                  <w:pPr>
                    <w:spacing w:after="0" w:line="240" w:lineRule="auto"/>
                    <w:jc w:val="center"/>
                    <w:rPr>
                      <w:rFonts w:ascii="Calibri" w:eastAsia="Times New Roman" w:hAnsi="Calibri" w:cs="Calibri"/>
                      <w:b/>
                      <w:bCs/>
                      <w:color w:val="000000"/>
                      <w:sz w:val="19"/>
                      <w:szCs w:val="19"/>
                    </w:rPr>
                  </w:pPr>
                  <w:r w:rsidRPr="009A63F0">
                    <w:rPr>
                      <w:rFonts w:ascii="Calibri" w:eastAsia="Times New Roman" w:hAnsi="Calibri" w:cs="Calibri"/>
                      <w:b/>
                      <w:bCs/>
                      <w:color w:val="000000"/>
                      <w:sz w:val="19"/>
                      <w:szCs w:val="19"/>
                    </w:rPr>
                    <w:t>10</w:t>
                  </w:r>
                </w:p>
              </w:tc>
            </w:tr>
            <w:tr w:rsidR="00E3030B" w:rsidRPr="00A15EDF" w:rsidTr="00F87AE5">
              <w:trPr>
                <w:trHeight w:val="417"/>
              </w:trPr>
              <w:tc>
                <w:tcPr>
                  <w:tcW w:w="9627" w:type="dxa"/>
                  <w:tcBorders>
                    <w:top w:val="single" w:sz="8" w:space="0" w:color="auto"/>
                    <w:left w:val="single" w:sz="4" w:space="0" w:color="auto"/>
                    <w:bottom w:val="single" w:sz="4" w:space="0" w:color="auto"/>
                    <w:right w:val="single" w:sz="4" w:space="0" w:color="auto"/>
                  </w:tcBorders>
                  <w:shd w:val="clear" w:color="000000" w:fill="2F75B5"/>
                  <w:noWrap/>
                  <w:vAlign w:val="bottom"/>
                  <w:hideMark/>
                </w:tcPr>
                <w:p w:rsidR="00E3030B" w:rsidRPr="00FA30BB" w:rsidRDefault="00E3030B" w:rsidP="00E3030B">
                  <w:pPr>
                    <w:spacing w:after="0" w:line="240" w:lineRule="auto"/>
                    <w:rPr>
                      <w:rFonts w:asciiTheme="minorBidi" w:eastAsia="Times New Roman" w:hAnsiTheme="minorBidi"/>
                      <w:b/>
                      <w:bCs/>
                      <w:color w:val="FFFFFF"/>
                      <w:sz w:val="20"/>
                      <w:szCs w:val="20"/>
                    </w:rPr>
                  </w:pPr>
                  <w:r w:rsidRPr="00FA30BB">
                    <w:rPr>
                      <w:rFonts w:asciiTheme="minorBidi" w:eastAsia="Times New Roman" w:hAnsiTheme="minorBidi"/>
                      <w:b/>
                      <w:bCs/>
                      <w:color w:val="FFFFFF"/>
                      <w:sz w:val="20"/>
                      <w:szCs w:val="20"/>
                    </w:rPr>
                    <w:t>TOTAL</w:t>
                  </w:r>
                </w:p>
              </w:tc>
              <w:tc>
                <w:tcPr>
                  <w:tcW w:w="774" w:type="dxa"/>
                  <w:tcBorders>
                    <w:top w:val="single" w:sz="8" w:space="0" w:color="auto"/>
                    <w:left w:val="nil"/>
                    <w:bottom w:val="single" w:sz="4" w:space="0" w:color="auto"/>
                    <w:right w:val="single" w:sz="4" w:space="0" w:color="auto"/>
                  </w:tcBorders>
                  <w:shd w:val="clear" w:color="000000" w:fill="2F75B5"/>
                  <w:noWrap/>
                  <w:vAlign w:val="bottom"/>
                  <w:hideMark/>
                </w:tcPr>
                <w:p w:rsidR="00E3030B" w:rsidRPr="00A15EDF" w:rsidRDefault="00E3030B" w:rsidP="00E3030B">
                  <w:pPr>
                    <w:spacing w:after="0" w:line="240" w:lineRule="auto"/>
                    <w:jc w:val="center"/>
                    <w:rPr>
                      <w:rFonts w:ascii="Calibri" w:eastAsia="Times New Roman" w:hAnsi="Calibri" w:cs="Calibri"/>
                      <w:b/>
                      <w:bCs/>
                      <w:color w:val="FFFFFF"/>
                      <w:sz w:val="19"/>
                      <w:szCs w:val="19"/>
                    </w:rPr>
                  </w:pPr>
                  <w:r w:rsidRPr="00A15EDF">
                    <w:rPr>
                      <w:rFonts w:ascii="Calibri" w:eastAsia="Times New Roman" w:hAnsi="Calibri" w:cs="Calibri"/>
                      <w:b/>
                      <w:bCs/>
                      <w:color w:val="FFFFFF"/>
                      <w:sz w:val="19"/>
                      <w:szCs w:val="19"/>
                    </w:rPr>
                    <w:t>100</w:t>
                  </w:r>
                </w:p>
              </w:tc>
            </w:tr>
          </w:tbl>
          <w:p w:rsidR="00A15EDF" w:rsidRDefault="00A15EDF"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rPr>
                <w:rFonts w:ascii="Arial" w:eastAsia="Times New Roman" w:hAnsi="Arial" w:cs="Arial"/>
                <w:sz w:val="20"/>
                <w:szCs w:val="20"/>
              </w:rPr>
            </w:pPr>
          </w:p>
          <w:p w:rsidR="00E3030B" w:rsidRDefault="00E3030B" w:rsidP="00E3030B">
            <w:pPr>
              <w:widowControl w:val="0"/>
              <w:autoSpaceDE w:val="0"/>
              <w:autoSpaceDN w:val="0"/>
              <w:adjustRightInd w:val="0"/>
              <w:spacing w:after="0" w:line="240" w:lineRule="auto"/>
              <w:jc w:val="center"/>
              <w:rPr>
                <w:rFonts w:ascii="Arial" w:eastAsia="Times New Roman" w:hAnsi="Arial" w:cs="Arial"/>
                <w:sz w:val="20"/>
                <w:szCs w:val="20"/>
              </w:rPr>
            </w:pPr>
          </w:p>
          <w:p w:rsidR="00A15EDF" w:rsidRPr="00A15EDF" w:rsidRDefault="00A15EDF" w:rsidP="00A15EDF">
            <w:pPr>
              <w:widowControl w:val="0"/>
              <w:autoSpaceDE w:val="0"/>
              <w:autoSpaceDN w:val="0"/>
              <w:adjustRightInd w:val="0"/>
              <w:spacing w:after="0" w:line="259" w:lineRule="auto"/>
              <w:jc w:val="both"/>
              <w:rPr>
                <w:rFonts w:ascii="Arial" w:eastAsia="Times New Roman" w:hAnsi="Arial" w:cs="Arial"/>
                <w:sz w:val="20"/>
                <w:szCs w:val="20"/>
              </w:rPr>
            </w:pPr>
            <w:r w:rsidRPr="00A15EDF">
              <w:rPr>
                <w:rFonts w:ascii="Arial" w:eastAsia="Times New Roman" w:hAnsi="Arial" w:cs="Arial"/>
                <w:sz w:val="20"/>
                <w:szCs w:val="20"/>
              </w:rPr>
              <w:t>The Bid Committee members serving as the Technical Evaluation Committee will only evaluate technical proposals. A separate committee will evaluate the cost proposals of technically qualified bidders.</w:t>
            </w: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b/>
                <w:sz w:val="20"/>
                <w:szCs w:val="20"/>
              </w:rPr>
            </w:pP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r w:rsidRPr="00A15EDF">
              <w:rPr>
                <w:rFonts w:ascii="Arial" w:eastAsia="Times New Roman" w:hAnsi="Arial" w:cs="Arial"/>
                <w:b/>
                <w:sz w:val="20"/>
                <w:szCs w:val="20"/>
              </w:rPr>
              <w:t>Financial Evaluation</w:t>
            </w:r>
            <w:r w:rsidRPr="00A15EDF">
              <w:rPr>
                <w:rFonts w:ascii="Arial" w:eastAsia="Times New Roman" w:hAnsi="Arial" w:cs="Arial"/>
                <w:sz w:val="20"/>
                <w:szCs w:val="20"/>
              </w:rPr>
              <w:t>: The Cost Proposal Evaluation Committee (or individual) will proceed to evaluate the reasonableness of the cost proposal. Financial offers outside a margin of +/-20% of DT Global’s confidential internal estimate will not be considered for award. For technically qualified offers within DT Global’s acceptable price range, individual line items will be checked for price reasonability. Line items that are unreasonably high will be identified for further negotiation. The evaluation committee will proceed to request:</w:t>
            </w: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p>
          <w:p w:rsidR="00A15EDF" w:rsidRPr="00A15EDF" w:rsidRDefault="00A15EDF" w:rsidP="005A7564">
            <w:pPr>
              <w:widowControl w:val="0"/>
              <w:numPr>
                <w:ilvl w:val="0"/>
                <w:numId w:val="17"/>
              </w:numPr>
              <w:autoSpaceDE w:val="0"/>
              <w:autoSpaceDN w:val="0"/>
              <w:adjustRightInd w:val="0"/>
              <w:spacing w:after="0" w:line="240" w:lineRule="auto"/>
              <w:jc w:val="both"/>
              <w:rPr>
                <w:rFonts w:ascii="Arial" w:eastAsia="Times New Roman" w:hAnsi="Arial" w:cs="Arial"/>
                <w:sz w:val="20"/>
                <w:szCs w:val="20"/>
              </w:rPr>
            </w:pPr>
            <w:r w:rsidRPr="00A15EDF">
              <w:rPr>
                <w:rFonts w:ascii="Arial" w:eastAsia="Times New Roman" w:hAnsi="Arial" w:cs="Arial"/>
                <w:sz w:val="20"/>
                <w:szCs w:val="20"/>
              </w:rPr>
              <w:t>a breakdown of the cost</w:t>
            </w:r>
          </w:p>
          <w:p w:rsidR="00A15EDF" w:rsidRPr="00A15EDF" w:rsidRDefault="00A15EDF" w:rsidP="005A7564">
            <w:pPr>
              <w:widowControl w:val="0"/>
              <w:numPr>
                <w:ilvl w:val="0"/>
                <w:numId w:val="17"/>
              </w:numPr>
              <w:autoSpaceDE w:val="0"/>
              <w:autoSpaceDN w:val="0"/>
              <w:adjustRightInd w:val="0"/>
              <w:spacing w:after="0" w:line="240" w:lineRule="auto"/>
              <w:jc w:val="both"/>
              <w:rPr>
                <w:rFonts w:ascii="Arial" w:eastAsia="Times New Roman" w:hAnsi="Arial" w:cs="Arial"/>
                <w:sz w:val="20"/>
                <w:szCs w:val="20"/>
              </w:rPr>
            </w:pPr>
            <w:r w:rsidRPr="00A15EDF">
              <w:rPr>
                <w:rFonts w:ascii="Arial" w:eastAsia="Times New Roman" w:hAnsi="Arial" w:cs="Arial"/>
                <w:sz w:val="20"/>
                <w:szCs w:val="20"/>
              </w:rPr>
              <w:t xml:space="preserve">best negotiated and final offer for those line items </w:t>
            </w: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r w:rsidRPr="00A15EDF">
              <w:rPr>
                <w:rFonts w:ascii="Arial" w:eastAsia="Times New Roman" w:hAnsi="Arial" w:cs="Arial"/>
                <w:sz w:val="20"/>
                <w:szCs w:val="20"/>
              </w:rPr>
              <w:t xml:space="preserve">The best and final price proposal will be reviewed for reasonability. The passing technical bids shall be checked for any arithmetic errors and corrections made as follows: </w:t>
            </w: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p>
          <w:p w:rsidR="00A15EDF" w:rsidRPr="00A15EDF" w:rsidRDefault="00A15EDF" w:rsidP="005A7564">
            <w:pPr>
              <w:widowControl w:val="0"/>
              <w:numPr>
                <w:ilvl w:val="0"/>
                <w:numId w:val="14"/>
              </w:numPr>
              <w:autoSpaceDE w:val="0"/>
              <w:autoSpaceDN w:val="0"/>
              <w:adjustRightInd w:val="0"/>
              <w:spacing w:after="0" w:line="240" w:lineRule="auto"/>
              <w:ind w:left="380" w:hanging="270"/>
              <w:jc w:val="both"/>
              <w:rPr>
                <w:rFonts w:ascii="Arial" w:eastAsia="Times New Roman" w:hAnsi="Arial" w:cs="Arial"/>
                <w:sz w:val="20"/>
                <w:szCs w:val="20"/>
              </w:rPr>
            </w:pPr>
            <w:r w:rsidRPr="00A15EDF">
              <w:rPr>
                <w:rFonts w:ascii="Arial" w:eastAsia="Times New Roman" w:hAnsi="Arial" w:cs="Arial"/>
                <w:sz w:val="20"/>
                <w:szCs w:val="20"/>
              </w:rPr>
              <w:t xml:space="preserve">Where there is a discrepancy between the amounts in figures and words, the amount in words will govern; </w:t>
            </w:r>
          </w:p>
          <w:p w:rsidR="00A15EDF" w:rsidRPr="00A15EDF" w:rsidRDefault="00A15EDF" w:rsidP="00A15EDF">
            <w:pPr>
              <w:widowControl w:val="0"/>
              <w:autoSpaceDE w:val="0"/>
              <w:autoSpaceDN w:val="0"/>
              <w:adjustRightInd w:val="0"/>
              <w:spacing w:after="0" w:line="240" w:lineRule="auto"/>
              <w:ind w:left="380"/>
              <w:jc w:val="both"/>
              <w:rPr>
                <w:rFonts w:ascii="Arial" w:eastAsia="Times New Roman" w:hAnsi="Arial" w:cs="Arial"/>
                <w:sz w:val="20"/>
                <w:szCs w:val="20"/>
              </w:rPr>
            </w:pPr>
          </w:p>
          <w:p w:rsidR="00A15EDF" w:rsidRPr="00A15EDF" w:rsidRDefault="00A15EDF" w:rsidP="005A7564">
            <w:pPr>
              <w:widowControl w:val="0"/>
              <w:numPr>
                <w:ilvl w:val="0"/>
                <w:numId w:val="14"/>
              </w:numPr>
              <w:autoSpaceDE w:val="0"/>
              <w:autoSpaceDN w:val="0"/>
              <w:adjustRightInd w:val="0"/>
              <w:spacing w:after="0" w:line="240" w:lineRule="auto"/>
              <w:ind w:left="380" w:hanging="270"/>
              <w:jc w:val="both"/>
              <w:rPr>
                <w:rFonts w:ascii="Arial" w:eastAsia="Times New Roman" w:hAnsi="Arial" w:cs="Arial"/>
                <w:sz w:val="20"/>
                <w:szCs w:val="20"/>
              </w:rPr>
            </w:pPr>
            <w:r w:rsidRPr="00A15EDF">
              <w:rPr>
                <w:rFonts w:ascii="Arial" w:eastAsia="Times New Roman" w:hAnsi="Arial" w:cs="Arial"/>
                <w:sz w:val="20"/>
                <w:szCs w:val="20"/>
              </w:rPr>
              <w:t xml:space="preserve">Where there is a discrepancy between the unit rate and the line item total derived from multiplying the unit rate by the quantity, the unit rate as quoted will govern unless in the opinion of the Bid Committee, there is an obviously gross misplacement of the decimal point in the unit rate, in which case the line-item total as quoted will govern and the unit rate will be corrected; </w:t>
            </w: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r w:rsidRPr="00A15EDF">
              <w:rPr>
                <w:rFonts w:ascii="Arial" w:eastAsia="Times New Roman" w:hAnsi="Arial" w:cs="Arial"/>
                <w:sz w:val="20"/>
                <w:szCs w:val="20"/>
                <w:u w:val="single"/>
              </w:rPr>
              <w:t>If a bidder refuses to accept the correction, their bid will be rejected</w:t>
            </w:r>
            <w:r w:rsidRPr="00A15EDF">
              <w:rPr>
                <w:rFonts w:ascii="Arial" w:eastAsia="Times New Roman" w:hAnsi="Arial" w:cs="Arial"/>
                <w:sz w:val="20"/>
                <w:szCs w:val="20"/>
              </w:rPr>
              <w:t xml:space="preserve">. </w:t>
            </w: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p>
        </w:tc>
      </w:tr>
      <w:tr w:rsidR="00A15EDF" w:rsidRPr="00A15EDF" w:rsidTr="00E91B5E">
        <w:trPr>
          <w:jc w:val="center"/>
        </w:trPr>
        <w:tc>
          <w:tcPr>
            <w:tcW w:w="9180" w:type="dxa"/>
          </w:tcPr>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b/>
                <w:bCs/>
                <w:sz w:val="20"/>
                <w:szCs w:val="20"/>
              </w:rPr>
            </w:pPr>
            <w:r w:rsidRPr="00A15EDF">
              <w:rPr>
                <w:rFonts w:ascii="Arial" w:eastAsia="Times New Roman" w:hAnsi="Arial" w:cs="Arial"/>
                <w:b/>
                <w:bCs/>
                <w:sz w:val="20"/>
                <w:szCs w:val="20"/>
              </w:rPr>
              <w:lastRenderedPageBreak/>
              <w:t>Award of Contract</w:t>
            </w: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r w:rsidRPr="00A15EDF">
              <w:rPr>
                <w:rFonts w:ascii="Arial" w:eastAsia="Times New Roman" w:hAnsi="Arial" w:cs="Arial"/>
                <w:sz w:val="20"/>
                <w:szCs w:val="20"/>
              </w:rPr>
              <w:t>The Bid Committee will recommend a bidder whose bid has been determined to:</w:t>
            </w:r>
          </w:p>
          <w:p w:rsidR="00A15EDF" w:rsidRPr="00A15EDF" w:rsidRDefault="00A15EDF" w:rsidP="005A7564">
            <w:pPr>
              <w:widowControl w:val="0"/>
              <w:numPr>
                <w:ilvl w:val="0"/>
                <w:numId w:val="15"/>
              </w:numPr>
              <w:autoSpaceDE w:val="0"/>
              <w:autoSpaceDN w:val="0"/>
              <w:adjustRightInd w:val="0"/>
              <w:spacing w:after="0" w:line="240" w:lineRule="auto"/>
              <w:jc w:val="both"/>
              <w:rPr>
                <w:rFonts w:ascii="Arial" w:eastAsia="Times New Roman" w:hAnsi="Arial" w:cs="Arial"/>
                <w:sz w:val="20"/>
                <w:szCs w:val="20"/>
              </w:rPr>
            </w:pPr>
            <w:proofErr w:type="gramStart"/>
            <w:r w:rsidRPr="00A15EDF">
              <w:rPr>
                <w:rFonts w:ascii="Arial" w:eastAsia="Times New Roman" w:hAnsi="Arial" w:cs="Arial"/>
                <w:sz w:val="20"/>
                <w:szCs w:val="20"/>
              </w:rPr>
              <w:t>be</w:t>
            </w:r>
            <w:proofErr w:type="gramEnd"/>
            <w:r w:rsidRPr="00A15EDF">
              <w:rPr>
                <w:rFonts w:ascii="Arial" w:eastAsia="Times New Roman" w:hAnsi="Arial" w:cs="Arial"/>
                <w:sz w:val="20"/>
                <w:szCs w:val="20"/>
              </w:rPr>
              <w:t xml:space="preserve"> substantially responsive to the bidding documents. </w:t>
            </w:r>
          </w:p>
          <w:p w:rsidR="00A15EDF" w:rsidRPr="00A15EDF" w:rsidRDefault="00A15EDF" w:rsidP="005A7564">
            <w:pPr>
              <w:widowControl w:val="0"/>
              <w:numPr>
                <w:ilvl w:val="0"/>
                <w:numId w:val="15"/>
              </w:numPr>
              <w:autoSpaceDE w:val="0"/>
              <w:autoSpaceDN w:val="0"/>
              <w:adjustRightInd w:val="0"/>
              <w:spacing w:after="0" w:line="240" w:lineRule="auto"/>
              <w:jc w:val="both"/>
              <w:rPr>
                <w:rFonts w:ascii="Arial" w:eastAsia="Times New Roman" w:hAnsi="Arial" w:cs="Arial"/>
                <w:sz w:val="20"/>
                <w:szCs w:val="20"/>
              </w:rPr>
            </w:pPr>
            <w:r w:rsidRPr="00A15EDF">
              <w:rPr>
                <w:rFonts w:ascii="Arial" w:eastAsia="Times New Roman" w:hAnsi="Arial" w:cs="Arial"/>
                <w:sz w:val="20"/>
                <w:szCs w:val="20"/>
              </w:rPr>
              <w:t>Receives a technical evaluation score of at least 70 marks; and</w:t>
            </w:r>
          </w:p>
          <w:p w:rsidR="00A15EDF" w:rsidRPr="00A15EDF" w:rsidRDefault="00A15EDF" w:rsidP="005A7564">
            <w:pPr>
              <w:widowControl w:val="0"/>
              <w:numPr>
                <w:ilvl w:val="0"/>
                <w:numId w:val="15"/>
              </w:numPr>
              <w:autoSpaceDE w:val="0"/>
              <w:autoSpaceDN w:val="0"/>
              <w:adjustRightInd w:val="0"/>
              <w:spacing w:after="0" w:line="240" w:lineRule="auto"/>
              <w:jc w:val="both"/>
              <w:rPr>
                <w:rFonts w:ascii="Arial" w:eastAsia="Times New Roman" w:hAnsi="Arial" w:cs="Arial"/>
                <w:sz w:val="20"/>
                <w:szCs w:val="20"/>
              </w:rPr>
            </w:pPr>
            <w:r w:rsidRPr="00A15EDF">
              <w:rPr>
                <w:rFonts w:ascii="Arial" w:eastAsia="Times New Roman" w:hAnsi="Arial" w:cs="Arial"/>
                <w:sz w:val="20"/>
                <w:szCs w:val="20"/>
              </w:rPr>
              <w:t>Provides the lowest cost within +/-20% of DT Global’s internal confidential estimate.</w:t>
            </w:r>
          </w:p>
          <w:p w:rsidR="00A15EDF" w:rsidRPr="00A15EDF" w:rsidRDefault="00A15EDF" w:rsidP="005A7564">
            <w:pPr>
              <w:widowControl w:val="0"/>
              <w:numPr>
                <w:ilvl w:val="0"/>
                <w:numId w:val="15"/>
              </w:numPr>
              <w:shd w:val="clear" w:color="auto" w:fill="ED7D31"/>
              <w:autoSpaceDE w:val="0"/>
              <w:autoSpaceDN w:val="0"/>
              <w:adjustRightInd w:val="0"/>
              <w:spacing w:after="0" w:line="240" w:lineRule="auto"/>
              <w:jc w:val="both"/>
              <w:rPr>
                <w:rFonts w:ascii="Arial" w:eastAsia="Times New Roman" w:hAnsi="Arial" w:cs="Arial"/>
                <w:sz w:val="20"/>
                <w:szCs w:val="20"/>
              </w:rPr>
            </w:pPr>
            <w:r w:rsidRPr="00A15EDF">
              <w:rPr>
                <w:rFonts w:ascii="Arial" w:eastAsia="Times New Roman" w:hAnsi="Arial" w:cs="Arial"/>
                <w:sz w:val="20"/>
                <w:szCs w:val="20"/>
              </w:rPr>
              <w:t>To award base on lot cost or total cost of bids.</w:t>
            </w: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r w:rsidRPr="00A15EDF">
              <w:rPr>
                <w:rFonts w:ascii="Arial" w:eastAsia="Times New Roman" w:hAnsi="Arial" w:cs="Arial"/>
                <w:sz w:val="20"/>
                <w:szCs w:val="20"/>
              </w:rPr>
              <w:t xml:space="preserve">DT GLOBAL shall then notify the successful bidder in writing that his Bid has been accepted before the expiry of the </w:t>
            </w:r>
            <w:r w:rsidRPr="00A15EDF">
              <w:rPr>
                <w:rFonts w:ascii="Arial" w:eastAsia="Times New Roman" w:hAnsi="Arial" w:cs="Arial"/>
                <w:sz w:val="20"/>
                <w:szCs w:val="20"/>
              </w:rPr>
              <w:lastRenderedPageBreak/>
              <w:t xml:space="preserve">period of Bid validity. The Letter of Acceptance sent to the Contractor shall state the sum payable to the Contractor for execution, completion and maintenance of Works as per the Bid. </w:t>
            </w: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r w:rsidRPr="00A15EDF">
              <w:rPr>
                <w:rFonts w:ascii="Arial" w:eastAsia="Times New Roman" w:hAnsi="Arial" w:cs="Arial"/>
                <w:sz w:val="20"/>
                <w:szCs w:val="20"/>
              </w:rPr>
              <w:t>The Evaluation Committee will also propose as second and third alternatives, the offers that they occupy the second and third place in descending order.</w:t>
            </w: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r w:rsidRPr="00A15EDF">
              <w:rPr>
                <w:rFonts w:ascii="Arial" w:eastAsia="Times New Roman" w:hAnsi="Arial" w:cs="Arial"/>
                <w:sz w:val="20"/>
                <w:szCs w:val="20"/>
              </w:rPr>
              <w:t xml:space="preserve">DT GLOBAL shall then send the Subcontract Agreement to be signed by the selected Contractor. The Contractor should return the signed Subcontract Agreement within five (5) days of receiving the Contract. </w:t>
            </w: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p>
          <w:p w:rsidR="00A15EDF" w:rsidRPr="00A15EDF" w:rsidRDefault="00A15EDF" w:rsidP="00A15EDF">
            <w:pPr>
              <w:autoSpaceDE w:val="0"/>
              <w:autoSpaceDN w:val="0"/>
              <w:adjustRightInd w:val="0"/>
              <w:spacing w:after="0" w:line="240" w:lineRule="auto"/>
              <w:rPr>
                <w:rFonts w:ascii="Arial" w:eastAsia="Times New Roman" w:hAnsi="Arial" w:cs="Arial"/>
                <w:sz w:val="20"/>
                <w:szCs w:val="20"/>
              </w:rPr>
            </w:pPr>
            <w:r w:rsidRPr="00A15EDF">
              <w:rPr>
                <w:rFonts w:ascii="Arial" w:eastAsia="Times New Roman" w:hAnsi="Arial" w:cs="Arial"/>
                <w:sz w:val="20"/>
                <w:szCs w:val="20"/>
              </w:rPr>
              <w:t>The contractor attests to their ability to mobilize on site with all specified equipment within</w:t>
            </w: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proofErr w:type="gramStart"/>
            <w:r w:rsidRPr="00A15EDF">
              <w:rPr>
                <w:rFonts w:ascii="Arial" w:eastAsia="Times New Roman" w:hAnsi="Arial" w:cs="Arial"/>
                <w:sz w:val="20"/>
                <w:szCs w:val="20"/>
              </w:rPr>
              <w:t>ten</w:t>
            </w:r>
            <w:proofErr w:type="gramEnd"/>
            <w:r w:rsidRPr="00A15EDF">
              <w:rPr>
                <w:rFonts w:ascii="Arial" w:eastAsia="Times New Roman" w:hAnsi="Arial" w:cs="Arial"/>
                <w:sz w:val="20"/>
                <w:szCs w:val="20"/>
              </w:rPr>
              <w:t xml:space="preserve"> days of award and subsequent contract signing.</w:t>
            </w: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r w:rsidRPr="00A15EDF">
              <w:rPr>
                <w:rFonts w:ascii="Arial" w:eastAsia="Times New Roman" w:hAnsi="Arial" w:cs="Arial"/>
                <w:sz w:val="20"/>
                <w:szCs w:val="20"/>
              </w:rPr>
              <w:t>DT GLOBAL reserves the right to conduct any of the following:</w:t>
            </w:r>
          </w:p>
          <w:p w:rsidR="00A15EDF" w:rsidRPr="00A15EDF" w:rsidRDefault="00A15EDF" w:rsidP="005A7564">
            <w:pPr>
              <w:widowControl w:val="0"/>
              <w:numPr>
                <w:ilvl w:val="0"/>
                <w:numId w:val="16"/>
              </w:numPr>
              <w:autoSpaceDE w:val="0"/>
              <w:autoSpaceDN w:val="0"/>
              <w:adjustRightInd w:val="0"/>
              <w:spacing w:after="0" w:line="240" w:lineRule="auto"/>
              <w:contextualSpacing/>
              <w:jc w:val="both"/>
              <w:rPr>
                <w:rFonts w:ascii="Arial" w:eastAsia="Times New Roman" w:hAnsi="Arial" w:cs="Arial"/>
                <w:sz w:val="20"/>
                <w:szCs w:val="20"/>
              </w:rPr>
            </w:pPr>
            <w:r w:rsidRPr="00A15EDF">
              <w:rPr>
                <w:rFonts w:ascii="Arial" w:eastAsia="Times New Roman" w:hAnsi="Arial" w:cs="Arial"/>
                <w:sz w:val="20"/>
                <w:szCs w:val="20"/>
              </w:rPr>
              <w:t xml:space="preserve">May conduct cost negotiations with </w:t>
            </w:r>
            <w:proofErr w:type="spellStart"/>
            <w:r w:rsidRPr="00A15EDF">
              <w:rPr>
                <w:rFonts w:ascii="Arial" w:eastAsia="Times New Roman" w:hAnsi="Arial" w:cs="Arial"/>
                <w:sz w:val="20"/>
                <w:szCs w:val="20"/>
              </w:rPr>
              <w:t>offerors’</w:t>
            </w:r>
            <w:proofErr w:type="spellEnd"/>
            <w:r w:rsidRPr="00A15EDF">
              <w:rPr>
                <w:rFonts w:ascii="Arial" w:eastAsia="Times New Roman" w:hAnsi="Arial" w:cs="Arial"/>
                <w:sz w:val="20"/>
                <w:szCs w:val="20"/>
              </w:rPr>
              <w:t xml:space="preserve"> and (request best and final) and/or request clarifications from any </w:t>
            </w:r>
            <w:proofErr w:type="spellStart"/>
            <w:r w:rsidRPr="00A15EDF">
              <w:rPr>
                <w:rFonts w:ascii="Arial" w:eastAsia="Times New Roman" w:hAnsi="Arial" w:cs="Arial"/>
                <w:sz w:val="20"/>
                <w:szCs w:val="20"/>
              </w:rPr>
              <w:t>offeror</w:t>
            </w:r>
            <w:proofErr w:type="spellEnd"/>
            <w:r w:rsidRPr="00A15EDF">
              <w:rPr>
                <w:rFonts w:ascii="Arial" w:eastAsia="Times New Roman" w:hAnsi="Arial" w:cs="Arial"/>
                <w:sz w:val="20"/>
                <w:szCs w:val="20"/>
              </w:rPr>
              <w:t xml:space="preserve"> prior to award.</w:t>
            </w:r>
          </w:p>
          <w:p w:rsidR="00A15EDF" w:rsidRPr="00A15EDF" w:rsidRDefault="00A15EDF" w:rsidP="005A7564">
            <w:pPr>
              <w:widowControl w:val="0"/>
              <w:numPr>
                <w:ilvl w:val="0"/>
                <w:numId w:val="16"/>
              </w:numPr>
              <w:autoSpaceDE w:val="0"/>
              <w:autoSpaceDN w:val="0"/>
              <w:adjustRightInd w:val="0"/>
              <w:spacing w:after="0" w:line="240" w:lineRule="auto"/>
              <w:contextualSpacing/>
              <w:jc w:val="both"/>
              <w:rPr>
                <w:rFonts w:ascii="Arial" w:eastAsia="Times New Roman" w:hAnsi="Arial" w:cs="Arial"/>
                <w:sz w:val="20"/>
                <w:szCs w:val="20"/>
              </w:rPr>
            </w:pPr>
            <w:r w:rsidRPr="00A15EDF">
              <w:rPr>
                <w:rFonts w:ascii="Arial" w:eastAsia="Times New Roman" w:hAnsi="Arial" w:cs="Arial"/>
                <w:sz w:val="20"/>
                <w:szCs w:val="20"/>
              </w:rPr>
              <w:t xml:space="preserve">While preference will be given to </w:t>
            </w:r>
            <w:proofErr w:type="spellStart"/>
            <w:r w:rsidRPr="00A15EDF">
              <w:rPr>
                <w:rFonts w:ascii="Arial" w:eastAsia="Times New Roman" w:hAnsi="Arial" w:cs="Arial"/>
                <w:sz w:val="20"/>
                <w:szCs w:val="20"/>
              </w:rPr>
              <w:t>offerors</w:t>
            </w:r>
            <w:proofErr w:type="spellEnd"/>
            <w:r w:rsidRPr="00A15EDF">
              <w:rPr>
                <w:rFonts w:ascii="Arial" w:eastAsia="Times New Roman" w:hAnsi="Arial" w:cs="Arial"/>
                <w:sz w:val="20"/>
                <w:szCs w:val="20"/>
              </w:rPr>
              <w:t xml:space="preserve"> who can address the full technical requirements of this RFP, DT GLOBAL may issue a partial award or split the award among various </w:t>
            </w:r>
            <w:proofErr w:type="spellStart"/>
            <w:r w:rsidRPr="00A15EDF">
              <w:rPr>
                <w:rFonts w:ascii="Arial" w:eastAsia="Times New Roman" w:hAnsi="Arial" w:cs="Arial"/>
                <w:sz w:val="20"/>
                <w:szCs w:val="20"/>
              </w:rPr>
              <w:t>offerors</w:t>
            </w:r>
            <w:proofErr w:type="spellEnd"/>
            <w:r w:rsidRPr="00A15EDF">
              <w:rPr>
                <w:rFonts w:ascii="Arial" w:eastAsia="Times New Roman" w:hAnsi="Arial" w:cs="Arial"/>
                <w:sz w:val="20"/>
                <w:szCs w:val="20"/>
              </w:rPr>
              <w:t xml:space="preserve">, if in the best interest of the program. </w:t>
            </w:r>
          </w:p>
          <w:p w:rsidR="00A15EDF" w:rsidRPr="00A15EDF" w:rsidRDefault="00A15EDF" w:rsidP="005A7564">
            <w:pPr>
              <w:widowControl w:val="0"/>
              <w:numPr>
                <w:ilvl w:val="0"/>
                <w:numId w:val="16"/>
              </w:numPr>
              <w:autoSpaceDE w:val="0"/>
              <w:autoSpaceDN w:val="0"/>
              <w:adjustRightInd w:val="0"/>
              <w:spacing w:after="0" w:line="240" w:lineRule="auto"/>
              <w:contextualSpacing/>
              <w:jc w:val="both"/>
              <w:rPr>
                <w:rFonts w:ascii="Arial" w:eastAsia="Times New Roman" w:hAnsi="Arial" w:cs="Arial"/>
                <w:sz w:val="20"/>
                <w:szCs w:val="20"/>
              </w:rPr>
            </w:pPr>
            <w:r w:rsidRPr="00A15EDF">
              <w:rPr>
                <w:rFonts w:ascii="Arial" w:eastAsia="Times New Roman" w:hAnsi="Arial" w:cs="Arial"/>
                <w:sz w:val="20"/>
                <w:szCs w:val="20"/>
              </w:rPr>
              <w:t xml:space="preserve">DT GLOBAL may cancel this RFP at any time. </w:t>
            </w:r>
          </w:p>
          <w:p w:rsidR="00A15EDF" w:rsidRPr="00A15EDF" w:rsidRDefault="00A15EDF" w:rsidP="005A7564">
            <w:pPr>
              <w:widowControl w:val="0"/>
              <w:numPr>
                <w:ilvl w:val="0"/>
                <w:numId w:val="16"/>
              </w:numPr>
              <w:autoSpaceDE w:val="0"/>
              <w:autoSpaceDN w:val="0"/>
              <w:adjustRightInd w:val="0"/>
              <w:spacing w:after="0" w:line="240" w:lineRule="auto"/>
              <w:jc w:val="both"/>
              <w:rPr>
                <w:rFonts w:ascii="Arial" w:eastAsia="Times New Roman" w:hAnsi="Arial" w:cs="Arial"/>
                <w:sz w:val="20"/>
                <w:szCs w:val="20"/>
              </w:rPr>
            </w:pPr>
            <w:r w:rsidRPr="00A15EDF">
              <w:rPr>
                <w:rFonts w:ascii="Arial" w:eastAsia="Times New Roman" w:hAnsi="Arial" w:cs="Arial"/>
                <w:sz w:val="20"/>
                <w:szCs w:val="20"/>
              </w:rPr>
              <w:t>DT GLOBAL may reject any and all offers, if such action is considered to be in the best interest of DT GLOBAL, or USAID</w:t>
            </w: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p>
          <w:p w:rsidR="00A15EDF" w:rsidRPr="00A15EDF" w:rsidRDefault="00A15EDF" w:rsidP="00A15EDF">
            <w:pPr>
              <w:widowControl w:val="0"/>
              <w:autoSpaceDE w:val="0"/>
              <w:autoSpaceDN w:val="0"/>
              <w:adjustRightInd w:val="0"/>
              <w:spacing w:after="0" w:line="240" w:lineRule="auto"/>
              <w:jc w:val="both"/>
              <w:rPr>
                <w:rFonts w:ascii="Arial" w:eastAsia="Times New Roman" w:hAnsi="Arial" w:cs="Arial"/>
                <w:sz w:val="20"/>
                <w:szCs w:val="20"/>
              </w:rPr>
            </w:pPr>
            <w:r w:rsidRPr="00A15EDF">
              <w:rPr>
                <w:rFonts w:ascii="Arial" w:eastAsia="Times New Roman" w:hAnsi="Arial" w:cs="Arial"/>
                <w:sz w:val="20"/>
                <w:szCs w:val="20"/>
              </w:rPr>
              <w:t>DT GLOBAL reserves the right not to notify bidders if their offers were unsuccessful.</w:t>
            </w:r>
          </w:p>
        </w:tc>
      </w:tr>
    </w:tbl>
    <w:p w:rsidR="00A15EDF" w:rsidRDefault="00A15EDF" w:rsidP="00A15EDF">
      <w:pPr>
        <w:rPr>
          <w:rFonts w:ascii="Arial" w:hAnsi="Arial" w:cs="Arial"/>
          <w:b/>
        </w:rPr>
      </w:pPr>
    </w:p>
    <w:p w:rsidR="00A15EDF" w:rsidRDefault="00A15EDF" w:rsidP="00A15EDF">
      <w:pPr>
        <w:rPr>
          <w:rFonts w:ascii="Arial" w:hAnsi="Arial" w:cs="Arial"/>
          <w:b/>
        </w:rPr>
      </w:pPr>
    </w:p>
    <w:p w:rsidR="00A15EDF" w:rsidRDefault="00A15EDF" w:rsidP="00A15EDF">
      <w:pPr>
        <w:rPr>
          <w:rFonts w:ascii="Arial" w:hAnsi="Arial" w:cs="Arial"/>
          <w:b/>
        </w:rPr>
      </w:pPr>
    </w:p>
    <w:p w:rsidR="00A15EDF" w:rsidRDefault="00A15EDF" w:rsidP="00A15EDF">
      <w:pPr>
        <w:rPr>
          <w:rFonts w:ascii="Arial" w:hAnsi="Arial" w:cs="Arial"/>
          <w:b/>
        </w:rPr>
      </w:pPr>
    </w:p>
    <w:p w:rsidR="00A15EDF" w:rsidRDefault="00A15EDF" w:rsidP="00A15EDF">
      <w:pPr>
        <w:rPr>
          <w:rFonts w:ascii="Arial" w:hAnsi="Arial" w:cs="Arial"/>
          <w:b/>
        </w:rPr>
      </w:pPr>
    </w:p>
    <w:p w:rsidR="00340D6D" w:rsidRDefault="00340D6D" w:rsidP="00064A51">
      <w:pPr>
        <w:rPr>
          <w:rFonts w:ascii="Arial" w:hAnsi="Arial" w:cs="Arial"/>
          <w:b/>
        </w:rPr>
      </w:pPr>
    </w:p>
    <w:p w:rsidR="0094429B" w:rsidRPr="00A15EDF" w:rsidRDefault="0094429B" w:rsidP="00A15EDF">
      <w:pPr>
        <w:jc w:val="center"/>
        <w:rPr>
          <w:rFonts w:ascii="Arial" w:hAnsi="Arial" w:cs="Arial"/>
          <w:b/>
        </w:rPr>
      </w:pPr>
      <w:r w:rsidRPr="00460A3B">
        <w:rPr>
          <w:rFonts w:ascii="Arial" w:hAnsi="Arial" w:cs="Arial"/>
          <w:b/>
        </w:rPr>
        <w:t xml:space="preserve">ATTACHMENT </w:t>
      </w:r>
      <w:r>
        <w:rPr>
          <w:rFonts w:ascii="Arial" w:hAnsi="Arial" w:cs="Arial"/>
          <w:b/>
        </w:rPr>
        <w:t>I</w:t>
      </w:r>
      <w:r w:rsidRPr="00460A3B">
        <w:rPr>
          <w:rFonts w:ascii="Arial" w:hAnsi="Arial" w:cs="Arial"/>
          <w:b/>
        </w:rPr>
        <w:t>V</w:t>
      </w:r>
    </w:p>
    <w:p w:rsidR="00347995" w:rsidRPr="00C13EE5" w:rsidRDefault="00347995" w:rsidP="00347995">
      <w:pPr>
        <w:pStyle w:val="NormalWeb"/>
        <w:jc w:val="center"/>
        <w:rPr>
          <w:sz w:val="22"/>
          <w:szCs w:val="22"/>
        </w:rPr>
      </w:pPr>
      <w:r w:rsidRPr="00C13EE5">
        <w:rPr>
          <w:b/>
          <w:bCs/>
          <w:color w:val="141414"/>
          <w:sz w:val="22"/>
          <w:szCs w:val="22"/>
        </w:rPr>
        <w:t>REPRESENTATION REGARDING CERTAIN TELECOMMUNICATIONS AND VIDEO SURVEILLANCE SERVICES OR EQUIPMENT</w:t>
      </w:r>
    </w:p>
    <w:p w:rsidR="00347995" w:rsidRPr="00A8467A" w:rsidRDefault="00347995" w:rsidP="00347995">
      <w:pPr>
        <w:pStyle w:val="NormalWeb"/>
        <w:jc w:val="both"/>
        <w:rPr>
          <w:b/>
          <w:bCs/>
          <w:color w:val="141414"/>
          <w:sz w:val="22"/>
          <w:szCs w:val="22"/>
        </w:rPr>
      </w:pPr>
      <w:r w:rsidRPr="00A8467A">
        <w:rPr>
          <w:b/>
          <w:bCs/>
          <w:color w:val="141414"/>
          <w:sz w:val="22"/>
          <w:szCs w:val="22"/>
        </w:rPr>
        <w:t xml:space="preserve">(a) Prohibitions. </w:t>
      </w:r>
    </w:p>
    <w:p w:rsidR="00347995" w:rsidRPr="00A8467A" w:rsidRDefault="00347995" w:rsidP="00347995">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ind w:right="-3"/>
        <w:jc w:val="both"/>
        <w:rPr>
          <w:rFonts w:ascii="Times New Roman" w:hAnsi="Times New Roman" w:cs="Times New Roman"/>
          <w:bCs/>
        </w:rPr>
      </w:pPr>
      <w:proofErr w:type="gramStart"/>
      <w:r w:rsidRPr="00A8467A">
        <w:rPr>
          <w:rFonts w:ascii="Times New Roman" w:hAnsi="Times New Roman" w:cs="Times New Roman"/>
          <w:bCs/>
        </w:rPr>
        <w:t xml:space="preserve">Section 889(a) of the John S. McCain National Defense Authorization Act </w:t>
      </w:r>
      <w:r w:rsidR="0094741C">
        <w:rPr>
          <w:rFonts w:ascii="Times New Roman" w:hAnsi="Times New Roman" w:cs="Times New Roman"/>
          <w:bCs/>
        </w:rPr>
        <w:t xml:space="preserve">(NDAA) </w:t>
      </w:r>
      <w:r w:rsidRPr="00A8467A">
        <w:rPr>
          <w:rFonts w:ascii="Times New Roman" w:hAnsi="Times New Roman" w:cs="Times New Roman"/>
          <w:bCs/>
        </w:rPr>
        <w:t>for Fiscal Year 2019 (Pub.</w:t>
      </w:r>
      <w:proofErr w:type="gramEnd"/>
      <w:r w:rsidRPr="00A8467A">
        <w:rPr>
          <w:rFonts w:ascii="Times New Roman" w:hAnsi="Times New Roman" w:cs="Times New Roman"/>
          <w:bCs/>
        </w:rPr>
        <w:t xml:space="preserve"> L. 115-232) prohibits the U.S. Government and any of its contractors and subcontractors from procuring or obtaining, or extending or renewing a contract to procure or obtain, any equipment, system, or service that uses covered telecommunications equipment or services as a substantial or essential component of any system, or as critical technology as part of any system. </w:t>
      </w:r>
    </w:p>
    <w:p w:rsidR="00347995" w:rsidRPr="00A8467A" w:rsidRDefault="00347995" w:rsidP="00347995">
      <w:pPr>
        <w:pStyle w:val="p"/>
        <w:spacing w:before="240" w:beforeAutospacing="0"/>
        <w:jc w:val="both"/>
        <w:textAlignment w:val="baseline"/>
        <w:rPr>
          <w:b/>
          <w:bCs/>
          <w:color w:val="141414"/>
          <w:sz w:val="22"/>
          <w:szCs w:val="22"/>
        </w:rPr>
      </w:pPr>
      <w:r w:rsidRPr="00A8467A">
        <w:rPr>
          <w:b/>
          <w:bCs/>
          <w:color w:val="141414"/>
          <w:sz w:val="22"/>
          <w:szCs w:val="22"/>
        </w:rPr>
        <w:t xml:space="preserve">(b) Definitions: </w:t>
      </w:r>
    </w:p>
    <w:p w:rsidR="00347995" w:rsidRPr="00A8467A" w:rsidRDefault="00347995" w:rsidP="00347995">
      <w:pPr>
        <w:pStyle w:val="p"/>
        <w:spacing w:before="240" w:beforeAutospacing="0"/>
        <w:jc w:val="both"/>
        <w:textAlignment w:val="baseline"/>
        <w:rPr>
          <w:color w:val="000000"/>
          <w:sz w:val="22"/>
          <w:szCs w:val="22"/>
        </w:rPr>
      </w:pPr>
      <w:r w:rsidRPr="00A8467A">
        <w:rPr>
          <w:i/>
          <w:iCs/>
          <w:color w:val="000000"/>
          <w:sz w:val="22"/>
          <w:szCs w:val="22"/>
          <w:bdr w:val="none" w:sz="0" w:space="0" w:color="auto" w:frame="1"/>
        </w:rPr>
        <w:t>Covered foreign country</w:t>
      </w:r>
      <w:r w:rsidRPr="00A8467A">
        <w:rPr>
          <w:color w:val="000000"/>
          <w:sz w:val="22"/>
          <w:szCs w:val="22"/>
        </w:rPr>
        <w:t> means The People’s Republic of China.</w:t>
      </w:r>
    </w:p>
    <w:p w:rsidR="00347995" w:rsidRPr="00E8272D" w:rsidRDefault="00347995" w:rsidP="00347995">
      <w:pPr>
        <w:spacing w:before="240" w:after="100" w:afterAutospacing="1"/>
        <w:jc w:val="both"/>
        <w:textAlignment w:val="baseline"/>
        <w:rPr>
          <w:rFonts w:ascii="Times New Roman" w:eastAsia="Times New Roman" w:hAnsi="Times New Roman" w:cs="Times New Roman"/>
          <w:color w:val="000000"/>
        </w:rPr>
      </w:pPr>
      <w:r w:rsidRPr="00E8272D">
        <w:rPr>
          <w:rFonts w:ascii="Times New Roman" w:eastAsia="Times New Roman" w:hAnsi="Times New Roman" w:cs="Times New Roman"/>
          <w:i/>
          <w:iCs/>
          <w:color w:val="000000"/>
          <w:bdr w:val="none" w:sz="0" w:space="0" w:color="auto" w:frame="1"/>
        </w:rPr>
        <w:t>Covered telecommunications equipment or services</w:t>
      </w:r>
      <w:r w:rsidRPr="00E8272D">
        <w:rPr>
          <w:rFonts w:ascii="Times New Roman" w:eastAsia="Times New Roman" w:hAnsi="Times New Roman" w:cs="Times New Roman"/>
          <w:color w:val="000000"/>
        </w:rPr>
        <w:t> means</w:t>
      </w:r>
      <w:r>
        <w:rPr>
          <w:rFonts w:ascii="Times New Roman" w:eastAsia="Times New Roman" w:hAnsi="Times New Roman" w:cs="Times New Roman"/>
          <w:color w:val="000000"/>
        </w:rPr>
        <w:t xml:space="preserve"> t</w:t>
      </w:r>
      <w:r w:rsidRPr="00E8272D">
        <w:rPr>
          <w:rFonts w:ascii="Times New Roman" w:eastAsia="Times New Roman" w:hAnsi="Times New Roman" w:cs="Times New Roman"/>
          <w:color w:val="000000"/>
        </w:rPr>
        <w:t>elecommunications equipment produced by Huawei Technologies Company</w:t>
      </w:r>
      <w:r>
        <w:rPr>
          <w:rFonts w:ascii="Times New Roman" w:eastAsia="Times New Roman" w:hAnsi="Times New Roman" w:cs="Times New Roman"/>
          <w:color w:val="000000"/>
        </w:rPr>
        <w:t xml:space="preserve">, </w:t>
      </w:r>
      <w:r w:rsidRPr="00E8272D">
        <w:rPr>
          <w:rFonts w:ascii="Times New Roman" w:eastAsia="Times New Roman" w:hAnsi="Times New Roman" w:cs="Times New Roman"/>
          <w:color w:val="000000"/>
        </w:rPr>
        <w:t>ZTE Corporation</w:t>
      </w:r>
      <w:r>
        <w:rPr>
          <w:rFonts w:ascii="Times New Roman" w:eastAsia="Times New Roman" w:hAnsi="Times New Roman" w:cs="Times New Roman"/>
          <w:color w:val="000000"/>
        </w:rPr>
        <w:t xml:space="preserve">, </w:t>
      </w:r>
      <w:proofErr w:type="spellStart"/>
      <w:r w:rsidRPr="00E8272D">
        <w:rPr>
          <w:rFonts w:ascii="Times New Roman" w:eastAsia="Times New Roman" w:hAnsi="Times New Roman" w:cs="Times New Roman"/>
          <w:color w:val="000000"/>
        </w:rPr>
        <w:t>Hytera</w:t>
      </w:r>
      <w:proofErr w:type="spellEnd"/>
      <w:r w:rsidRPr="00E8272D">
        <w:rPr>
          <w:rFonts w:ascii="Times New Roman" w:eastAsia="Times New Roman" w:hAnsi="Times New Roman" w:cs="Times New Roman"/>
          <w:color w:val="000000"/>
        </w:rPr>
        <w:t xml:space="preserve"> Communications Corporation, Hangzhou </w:t>
      </w:r>
      <w:proofErr w:type="spellStart"/>
      <w:r w:rsidRPr="00E8272D">
        <w:rPr>
          <w:rFonts w:ascii="Times New Roman" w:eastAsia="Times New Roman" w:hAnsi="Times New Roman" w:cs="Times New Roman"/>
          <w:color w:val="000000"/>
        </w:rPr>
        <w:t>Hikvision</w:t>
      </w:r>
      <w:proofErr w:type="spellEnd"/>
      <w:r w:rsidRPr="00E8272D">
        <w:rPr>
          <w:rFonts w:ascii="Times New Roman" w:eastAsia="Times New Roman" w:hAnsi="Times New Roman" w:cs="Times New Roman"/>
          <w:color w:val="000000"/>
        </w:rPr>
        <w:t xml:space="preserve"> Digital Technology Company, or </w:t>
      </w:r>
      <w:proofErr w:type="spellStart"/>
      <w:r w:rsidRPr="00E8272D">
        <w:rPr>
          <w:rFonts w:ascii="Times New Roman" w:eastAsia="Times New Roman" w:hAnsi="Times New Roman" w:cs="Times New Roman"/>
          <w:color w:val="000000"/>
        </w:rPr>
        <w:t>Dahua</w:t>
      </w:r>
      <w:proofErr w:type="spellEnd"/>
      <w:r w:rsidRPr="00E8272D">
        <w:rPr>
          <w:rFonts w:ascii="Times New Roman" w:eastAsia="Times New Roman" w:hAnsi="Times New Roman" w:cs="Times New Roman"/>
          <w:color w:val="000000"/>
        </w:rPr>
        <w:t xml:space="preserve"> Technology Company (or any subsidiary or affiliate of such entities)</w:t>
      </w:r>
    </w:p>
    <w:p w:rsidR="00347995" w:rsidRDefault="00347995" w:rsidP="00347995">
      <w:pPr>
        <w:spacing w:before="240" w:after="100" w:afterAutospacing="1"/>
        <w:jc w:val="both"/>
        <w:textAlignment w:val="baseline"/>
        <w:rPr>
          <w:rFonts w:ascii="Times New Roman" w:eastAsia="Times New Roman" w:hAnsi="Times New Roman" w:cs="Times New Roman"/>
          <w:color w:val="000000"/>
        </w:rPr>
      </w:pPr>
      <w:r w:rsidRPr="00E8272D">
        <w:rPr>
          <w:rFonts w:ascii="Times New Roman" w:eastAsia="Times New Roman" w:hAnsi="Times New Roman" w:cs="Times New Roman"/>
          <w:i/>
          <w:iCs/>
          <w:color w:val="000000"/>
          <w:bdr w:val="none" w:sz="0" w:space="0" w:color="auto" w:frame="1"/>
        </w:rPr>
        <w:lastRenderedPageBreak/>
        <w:t>Critical technology</w:t>
      </w:r>
      <w:r w:rsidRPr="00E8272D">
        <w:rPr>
          <w:rFonts w:ascii="Times New Roman" w:eastAsia="Times New Roman" w:hAnsi="Times New Roman" w:cs="Times New Roman"/>
          <w:color w:val="000000"/>
        </w:rPr>
        <w:t> means</w:t>
      </w:r>
      <w:r>
        <w:rPr>
          <w:rFonts w:ascii="Times New Roman" w:eastAsia="Times New Roman" w:hAnsi="Times New Roman" w:cs="Times New Roman"/>
          <w:color w:val="000000"/>
        </w:rPr>
        <w:t xml:space="preserve"> d</w:t>
      </w:r>
      <w:r w:rsidRPr="00E8272D">
        <w:rPr>
          <w:rFonts w:ascii="Times New Roman" w:eastAsia="Times New Roman" w:hAnsi="Times New Roman" w:cs="Times New Roman"/>
          <w:color w:val="000000"/>
        </w:rPr>
        <w:t>efense articles or defense services included on the United States Munitions List set forth in the International Traffic in Arms Regulations under subchapter M of chapter I of title 22, Code of Federal Regulations;</w:t>
      </w:r>
      <w:r w:rsidR="00630694">
        <w:rPr>
          <w:rFonts w:ascii="Times New Roman" w:eastAsia="Times New Roman" w:hAnsi="Times New Roman" w:cs="Times New Roman"/>
          <w:color w:val="000000"/>
        </w:rPr>
        <w:t xml:space="preserve"> </w:t>
      </w:r>
      <w:r w:rsidRPr="00E8272D">
        <w:rPr>
          <w:rFonts w:ascii="Times New Roman" w:eastAsia="Times New Roman" w:hAnsi="Times New Roman" w:cs="Times New Roman"/>
          <w:color w:val="000000"/>
        </w:rPr>
        <w:t>Items included on the Commerce Control List set forth in Supplement No. 1 to part 774 of the Export Administration Regulations under subchapter C of chapter VII of title 15, Code of Federal Regulations, and controlled-</w:t>
      </w:r>
      <w:r w:rsidRPr="00E8272D">
        <w:rPr>
          <w:rFonts w:ascii="Times New Roman" w:eastAsia="Times New Roman" w:hAnsi="Times New Roman" w:cs="Times New Roman"/>
          <w:color w:val="000000"/>
          <w:bdr w:val="none" w:sz="0" w:space="0" w:color="auto" w:frame="1"/>
        </w:rPr>
        <w:t>(i)</w:t>
      </w:r>
      <w:r w:rsidRPr="00E8272D">
        <w:rPr>
          <w:rFonts w:ascii="Times New Roman" w:eastAsia="Times New Roman" w:hAnsi="Times New Roman" w:cs="Times New Roman"/>
          <w:color w:val="000000"/>
        </w:rPr>
        <w:t> Pursuant to multilateral regimes, including for reasons relating to national security, chemical and biological weapons proliferation, nuclear nonproliferation, or missile technology; or</w:t>
      </w:r>
      <w:r w:rsidRPr="00E8272D">
        <w:rPr>
          <w:rFonts w:ascii="Times New Roman" w:eastAsia="Times New Roman" w:hAnsi="Times New Roman" w:cs="Times New Roman"/>
          <w:color w:val="000000"/>
          <w:bdr w:val="none" w:sz="0" w:space="0" w:color="auto" w:frame="1"/>
        </w:rPr>
        <w:t>(ii)</w:t>
      </w:r>
      <w:r w:rsidRPr="00E8272D">
        <w:rPr>
          <w:rFonts w:ascii="Times New Roman" w:eastAsia="Times New Roman" w:hAnsi="Times New Roman" w:cs="Times New Roman"/>
          <w:color w:val="000000"/>
        </w:rPr>
        <w:t> For reasons relating to regional stability or surreptitious listening;</w:t>
      </w:r>
      <w:r w:rsidR="00630694">
        <w:rPr>
          <w:rFonts w:ascii="Times New Roman" w:eastAsia="Times New Roman" w:hAnsi="Times New Roman" w:cs="Times New Roman"/>
          <w:color w:val="000000"/>
        </w:rPr>
        <w:t xml:space="preserve"> </w:t>
      </w:r>
      <w:r w:rsidRPr="00E8272D">
        <w:rPr>
          <w:rFonts w:ascii="Times New Roman" w:eastAsia="Times New Roman" w:hAnsi="Times New Roman" w:cs="Times New Roman"/>
          <w:color w:val="000000"/>
        </w:rPr>
        <w:t>Specially designed and prepared nuclear equipment, parts and components, materials, software, and technology covered by part 810 of title 10, Code of Federal Regulations (relating to assistance to foreign atomic energy activities);Nuclear facilities, equipment, and material covered by part 110 of title 10, Code of Federal Regulations (relating to export and import of nuclear equipment and material);Select agents and toxins covered by part 331 of title 7, Code of Federal Regulations, part 121 of title 9 of such Code, or part 73 of title 42 of such Code; or</w:t>
      </w:r>
      <w:r w:rsidR="00630694">
        <w:rPr>
          <w:rFonts w:ascii="Times New Roman" w:eastAsia="Times New Roman" w:hAnsi="Times New Roman" w:cs="Times New Roman"/>
          <w:color w:val="000000"/>
        </w:rPr>
        <w:t xml:space="preserve"> </w:t>
      </w:r>
      <w:r w:rsidRPr="00E8272D">
        <w:rPr>
          <w:rFonts w:ascii="Times New Roman" w:eastAsia="Times New Roman" w:hAnsi="Times New Roman" w:cs="Times New Roman"/>
          <w:color w:val="000000"/>
        </w:rPr>
        <w:t>Emerging and foundational technologies controlled pursuant to section 1758 of the Export Control Reform Act of 2018 (50 U.S.C. 4817).</w:t>
      </w:r>
    </w:p>
    <w:p w:rsidR="00347995" w:rsidRPr="00E8272D" w:rsidRDefault="00347995" w:rsidP="00347995">
      <w:pPr>
        <w:spacing w:before="240" w:after="100" w:afterAutospacing="1"/>
        <w:jc w:val="both"/>
        <w:textAlignment w:val="baseline"/>
        <w:rPr>
          <w:rFonts w:ascii="Times New Roman" w:eastAsia="Times New Roman" w:hAnsi="Times New Roman" w:cs="Times New Roman"/>
          <w:color w:val="000000"/>
        </w:rPr>
      </w:pPr>
      <w:r w:rsidRPr="00E8272D">
        <w:rPr>
          <w:rFonts w:ascii="Times New Roman" w:eastAsia="Times New Roman" w:hAnsi="Times New Roman" w:cs="Times New Roman"/>
          <w:i/>
          <w:iCs/>
          <w:color w:val="000000"/>
          <w:bdr w:val="none" w:sz="0" w:space="0" w:color="auto" w:frame="1"/>
        </w:rPr>
        <w:t>Reasonable inquiry</w:t>
      </w:r>
      <w:r w:rsidRPr="00E8272D">
        <w:rPr>
          <w:rFonts w:ascii="Times New Roman" w:eastAsia="Times New Roman" w:hAnsi="Times New Roman" w:cs="Times New Roman"/>
          <w:color w:val="000000"/>
          <w:bdr w:val="none" w:sz="0" w:space="0" w:color="auto" w:frame="1"/>
        </w:rPr>
        <w:t> means an inquiry designed to uncover any information in the entity's possession about the identity of the producer or provider of covered telecommunications equipment or services used by the entity that excludes the need to include an internal or third-party audit.</w:t>
      </w:r>
    </w:p>
    <w:p w:rsidR="00347995" w:rsidRPr="00E8272D" w:rsidRDefault="00347995" w:rsidP="00347995">
      <w:pPr>
        <w:spacing w:before="240" w:after="100" w:afterAutospacing="1"/>
        <w:jc w:val="both"/>
        <w:textAlignment w:val="baseline"/>
        <w:rPr>
          <w:rFonts w:ascii="Times New Roman" w:eastAsia="Times New Roman" w:hAnsi="Times New Roman" w:cs="Times New Roman"/>
          <w:color w:val="000000"/>
        </w:rPr>
      </w:pPr>
      <w:r w:rsidRPr="00E8272D">
        <w:rPr>
          <w:rFonts w:ascii="Times New Roman" w:eastAsia="Times New Roman" w:hAnsi="Times New Roman" w:cs="Times New Roman"/>
          <w:i/>
          <w:iCs/>
          <w:color w:val="000000"/>
          <w:bdr w:val="none" w:sz="0" w:space="0" w:color="auto" w:frame="1"/>
        </w:rPr>
        <w:t>Substantial or essential component</w:t>
      </w:r>
      <w:r w:rsidRPr="00E8272D">
        <w:rPr>
          <w:rFonts w:ascii="Times New Roman" w:eastAsia="Times New Roman" w:hAnsi="Times New Roman" w:cs="Times New Roman"/>
          <w:color w:val="000000"/>
        </w:rPr>
        <w:t> means any component necessary for the proper function or performance of a piece of equipment, system, or service.</w:t>
      </w:r>
    </w:p>
    <w:p w:rsidR="00347995" w:rsidRPr="00C13EE5" w:rsidRDefault="00347995" w:rsidP="00347995">
      <w:pPr>
        <w:pStyle w:val="NormalWeb"/>
        <w:jc w:val="both"/>
        <w:rPr>
          <w:sz w:val="22"/>
          <w:szCs w:val="22"/>
        </w:rPr>
      </w:pPr>
      <w:r w:rsidRPr="001B0001">
        <w:rPr>
          <w:color w:val="141414"/>
          <w:sz w:val="22"/>
          <w:szCs w:val="22"/>
        </w:rPr>
        <w:t>(</w:t>
      </w:r>
      <w:r w:rsidRPr="001B0001">
        <w:rPr>
          <w:b/>
          <w:bCs/>
          <w:color w:val="141414"/>
          <w:sz w:val="22"/>
          <w:szCs w:val="22"/>
        </w:rPr>
        <w:t>c) Representation.</w:t>
      </w:r>
      <w:r w:rsidR="00630694">
        <w:rPr>
          <w:b/>
          <w:bCs/>
          <w:color w:val="141414"/>
          <w:sz w:val="22"/>
          <w:szCs w:val="22"/>
        </w:rPr>
        <w:t xml:space="preserve"> </w:t>
      </w:r>
      <w:r w:rsidRPr="00676FD1">
        <w:rPr>
          <w:color w:val="141414"/>
          <w:sz w:val="22"/>
          <w:szCs w:val="22"/>
        </w:rPr>
        <w:t>After conducting a reasonable inquiry</w:t>
      </w:r>
      <w:r w:rsidR="00630694">
        <w:rPr>
          <w:color w:val="141414"/>
          <w:sz w:val="22"/>
          <w:szCs w:val="22"/>
        </w:rPr>
        <w:t xml:space="preserve"> </w:t>
      </w:r>
      <w:r w:rsidRPr="006F56F3">
        <w:rPr>
          <w:color w:val="141414"/>
          <w:sz w:val="22"/>
          <w:szCs w:val="22"/>
          <w:highlight w:val="yellow"/>
        </w:rPr>
        <w:t xml:space="preserve">Subcontractor </w:t>
      </w:r>
      <w:r w:rsidRPr="001A7D1A">
        <w:rPr>
          <w:color w:val="141414"/>
          <w:sz w:val="22"/>
          <w:szCs w:val="22"/>
        </w:rPr>
        <w:t>represents that it [ ] will or [ ]</w:t>
      </w:r>
      <w:r w:rsidRPr="00C13EE5">
        <w:rPr>
          <w:color w:val="141414"/>
          <w:sz w:val="22"/>
          <w:szCs w:val="22"/>
        </w:rPr>
        <w:t xml:space="preserve"> will not provide covered telecommunications equipment or services to </w:t>
      </w:r>
      <w:r>
        <w:rPr>
          <w:color w:val="141414"/>
          <w:sz w:val="22"/>
          <w:szCs w:val="22"/>
        </w:rPr>
        <w:t>DT Global</w:t>
      </w:r>
      <w:r w:rsidRPr="00C13EE5">
        <w:rPr>
          <w:color w:val="141414"/>
          <w:sz w:val="22"/>
          <w:szCs w:val="22"/>
        </w:rPr>
        <w:t xml:space="preserve"> in the performance of any contract, subcontract, order, or other contractual instrument resulting from this contract. This representation shall be provided as part of the proposal and resubmitted on an annual basis from the date of award. </w:t>
      </w:r>
    </w:p>
    <w:p w:rsidR="00347995" w:rsidRPr="001A7D1A" w:rsidRDefault="00347995" w:rsidP="00347995">
      <w:pPr>
        <w:pStyle w:val="NormalWeb"/>
        <w:jc w:val="both"/>
        <w:rPr>
          <w:sz w:val="22"/>
          <w:szCs w:val="22"/>
        </w:rPr>
      </w:pPr>
      <w:r w:rsidRPr="001B0001">
        <w:rPr>
          <w:b/>
          <w:bCs/>
          <w:color w:val="141414"/>
          <w:sz w:val="22"/>
          <w:szCs w:val="22"/>
        </w:rPr>
        <w:t>(d) Disclosures.</w:t>
      </w:r>
      <w:r w:rsidR="00630694">
        <w:rPr>
          <w:b/>
          <w:bCs/>
          <w:color w:val="141414"/>
          <w:sz w:val="22"/>
          <w:szCs w:val="22"/>
        </w:rPr>
        <w:t xml:space="preserve"> </w:t>
      </w:r>
      <w:r w:rsidRPr="001A7D1A">
        <w:rPr>
          <w:color w:val="141414"/>
          <w:sz w:val="22"/>
          <w:szCs w:val="22"/>
        </w:rPr>
        <w:t xml:space="preserve">If the </w:t>
      </w:r>
      <w:r w:rsidRPr="006F56F3">
        <w:rPr>
          <w:color w:val="141414"/>
          <w:sz w:val="22"/>
          <w:szCs w:val="22"/>
          <w:highlight w:val="yellow"/>
        </w:rPr>
        <w:t xml:space="preserve">Subcontractor </w:t>
      </w:r>
      <w:r w:rsidRPr="001A7D1A">
        <w:rPr>
          <w:color w:val="141414"/>
          <w:sz w:val="22"/>
          <w:szCs w:val="22"/>
        </w:rPr>
        <w:t xml:space="preserve">has responded affirmatively to the representation in paragraph (c) of this clause, the </w:t>
      </w:r>
      <w:r w:rsidRPr="006F56F3">
        <w:rPr>
          <w:color w:val="141414"/>
          <w:sz w:val="22"/>
          <w:szCs w:val="22"/>
          <w:highlight w:val="yellow"/>
        </w:rPr>
        <w:t>Subcontractor</w:t>
      </w:r>
      <w:r w:rsidRPr="001A7D1A">
        <w:rPr>
          <w:color w:val="141414"/>
          <w:sz w:val="22"/>
          <w:szCs w:val="22"/>
        </w:rPr>
        <w:t xml:space="preserve"> shall provide the following additional information to DT Global: </w:t>
      </w:r>
    </w:p>
    <w:p w:rsidR="00347995" w:rsidRPr="001A7D1A" w:rsidRDefault="00347995" w:rsidP="00347995">
      <w:pPr>
        <w:pStyle w:val="NormalWeb"/>
        <w:jc w:val="both"/>
        <w:rPr>
          <w:sz w:val="22"/>
          <w:szCs w:val="22"/>
        </w:rPr>
      </w:pPr>
      <w:r>
        <w:rPr>
          <w:color w:val="141414"/>
          <w:sz w:val="22"/>
          <w:szCs w:val="22"/>
        </w:rPr>
        <w:t xml:space="preserve">(1) </w:t>
      </w:r>
      <w:r w:rsidRPr="001A7D1A">
        <w:rPr>
          <w:color w:val="141414"/>
          <w:sz w:val="22"/>
          <w:szCs w:val="22"/>
        </w:rPr>
        <w:t>List of all covered telecommunications equipment and services offered or provided (</w:t>
      </w:r>
      <w:r>
        <w:rPr>
          <w:color w:val="141414"/>
          <w:sz w:val="22"/>
          <w:szCs w:val="22"/>
        </w:rPr>
        <w:t xml:space="preserve">Entity name, </w:t>
      </w:r>
      <w:r w:rsidRPr="001A7D1A">
        <w:rPr>
          <w:color w:val="141414"/>
          <w:sz w:val="22"/>
          <w:szCs w:val="22"/>
        </w:rPr>
        <w:t xml:space="preserve">brand; model number, such as original equipment manufacturer (OEM) number, manufacturer part number, or wholesaler number; and item description, as applicable); </w:t>
      </w:r>
    </w:p>
    <w:p w:rsidR="00347995" w:rsidRDefault="00347995" w:rsidP="00347995">
      <w:pPr>
        <w:pStyle w:val="NormalWeb"/>
        <w:jc w:val="both"/>
        <w:rPr>
          <w:color w:val="141414"/>
          <w:sz w:val="22"/>
          <w:szCs w:val="22"/>
        </w:rPr>
      </w:pPr>
      <w:r>
        <w:rPr>
          <w:color w:val="141414"/>
          <w:sz w:val="22"/>
          <w:szCs w:val="22"/>
        </w:rPr>
        <w:t xml:space="preserve">(2) </w:t>
      </w:r>
      <w:r w:rsidRPr="001A7D1A">
        <w:rPr>
          <w:color w:val="141414"/>
          <w:sz w:val="22"/>
          <w:szCs w:val="22"/>
        </w:rPr>
        <w:t>Explanation of the proposed use of covered telecommunications equipment and services and any factors relevant to determining if such use would be permissible under the prohibition in paragraph (b) of this provision;</w:t>
      </w:r>
    </w:p>
    <w:p w:rsidR="00347995" w:rsidRPr="00F73C81" w:rsidRDefault="00347995" w:rsidP="00347995">
      <w:pPr>
        <w:pStyle w:val="NormalWeb"/>
        <w:jc w:val="both"/>
        <w:rPr>
          <w:b/>
          <w:bCs/>
          <w:sz w:val="22"/>
          <w:szCs w:val="22"/>
        </w:rPr>
      </w:pPr>
      <w:r w:rsidRPr="00F73C81">
        <w:rPr>
          <w:rStyle w:val="ph"/>
          <w:b/>
          <w:bCs/>
          <w:color w:val="000000"/>
          <w:sz w:val="22"/>
          <w:szCs w:val="22"/>
          <w:bdr w:val="none" w:sz="0" w:space="0" w:color="auto" w:frame="1"/>
        </w:rPr>
        <w:t>(e)</w:t>
      </w:r>
      <w:r w:rsidRPr="00F73C81">
        <w:rPr>
          <w:b/>
          <w:bCs/>
          <w:color w:val="000000"/>
          <w:sz w:val="22"/>
          <w:szCs w:val="22"/>
        </w:rPr>
        <w:t> Reporting requirement. </w:t>
      </w:r>
    </w:p>
    <w:p w:rsidR="00347995" w:rsidRPr="001A7D1A" w:rsidRDefault="00347995" w:rsidP="00347995">
      <w:pPr>
        <w:pStyle w:val="runin"/>
        <w:shd w:val="clear" w:color="auto" w:fill="FFFFFF"/>
        <w:jc w:val="both"/>
        <w:textAlignment w:val="baseline"/>
        <w:rPr>
          <w:color w:val="000000"/>
          <w:sz w:val="22"/>
          <w:szCs w:val="22"/>
        </w:rPr>
      </w:pPr>
      <w:r w:rsidRPr="001A7D1A">
        <w:rPr>
          <w:rStyle w:val="ph"/>
          <w:color w:val="000000"/>
          <w:sz w:val="22"/>
          <w:szCs w:val="22"/>
          <w:bdr w:val="none" w:sz="0" w:space="0" w:color="auto" w:frame="1"/>
        </w:rPr>
        <w:t>(1)</w:t>
      </w:r>
      <w:r w:rsidRPr="001A7D1A">
        <w:rPr>
          <w:color w:val="000000"/>
          <w:sz w:val="22"/>
          <w:szCs w:val="22"/>
        </w:rPr>
        <w:t xml:space="preserve"> In the event the </w:t>
      </w:r>
      <w:r w:rsidRPr="006F56F3">
        <w:rPr>
          <w:color w:val="000000"/>
          <w:sz w:val="22"/>
          <w:szCs w:val="22"/>
          <w:highlight w:val="yellow"/>
        </w:rPr>
        <w:t>Subcontractor</w:t>
      </w:r>
      <w:r w:rsidRPr="001A7D1A">
        <w:rPr>
          <w:color w:val="000000"/>
          <w:sz w:val="22"/>
          <w:szCs w:val="22"/>
        </w:rPr>
        <w:t xml:space="preserve"> identifies covered telecommunications equipment or services used as a substantial or essential component of any system, or as critical technology as part of any system, during contract performance, or the </w:t>
      </w:r>
      <w:r w:rsidRPr="006F56F3">
        <w:rPr>
          <w:color w:val="000000"/>
          <w:sz w:val="22"/>
          <w:szCs w:val="22"/>
          <w:highlight w:val="yellow"/>
        </w:rPr>
        <w:t>Subcontractor</w:t>
      </w:r>
      <w:r w:rsidRPr="001A7D1A">
        <w:rPr>
          <w:color w:val="000000"/>
          <w:sz w:val="22"/>
          <w:szCs w:val="22"/>
        </w:rPr>
        <w:t xml:space="preserve"> is notified of such by a </w:t>
      </w:r>
      <w:r w:rsidRPr="006F56F3">
        <w:rPr>
          <w:color w:val="000000"/>
          <w:sz w:val="22"/>
          <w:szCs w:val="22"/>
          <w:highlight w:val="yellow"/>
        </w:rPr>
        <w:t>subcontractor</w:t>
      </w:r>
      <w:r w:rsidRPr="001A7D1A">
        <w:rPr>
          <w:color w:val="000000"/>
          <w:sz w:val="22"/>
          <w:szCs w:val="22"/>
        </w:rPr>
        <w:t xml:space="preserve"> at any tier or by any other source, the </w:t>
      </w:r>
      <w:r w:rsidRPr="006F56F3">
        <w:rPr>
          <w:color w:val="000000"/>
          <w:sz w:val="22"/>
          <w:szCs w:val="22"/>
          <w:highlight w:val="yellow"/>
        </w:rPr>
        <w:t>Subcontractor</w:t>
      </w:r>
      <w:r w:rsidRPr="001A7D1A">
        <w:rPr>
          <w:color w:val="000000"/>
          <w:sz w:val="22"/>
          <w:szCs w:val="22"/>
        </w:rPr>
        <w:t xml:space="preserve"> shall report the information in paragraph (d</w:t>
      </w:r>
      <w:proofErr w:type="gramStart"/>
      <w:r w:rsidRPr="001A7D1A">
        <w:rPr>
          <w:color w:val="000000"/>
          <w:sz w:val="22"/>
          <w:szCs w:val="22"/>
        </w:rPr>
        <w:t>)(</w:t>
      </w:r>
      <w:proofErr w:type="gramEnd"/>
      <w:r w:rsidRPr="001A7D1A">
        <w:rPr>
          <w:color w:val="000000"/>
          <w:sz w:val="22"/>
          <w:szCs w:val="22"/>
        </w:rPr>
        <w:t>2) of this clause to DT Global.</w:t>
      </w:r>
    </w:p>
    <w:p w:rsidR="00347995" w:rsidRPr="001A7D1A" w:rsidRDefault="00347995" w:rsidP="00347995">
      <w:pPr>
        <w:pStyle w:val="p"/>
        <w:shd w:val="clear" w:color="auto" w:fill="FFFFFF"/>
        <w:spacing w:before="240" w:beforeAutospacing="0"/>
        <w:jc w:val="both"/>
        <w:textAlignment w:val="baseline"/>
        <w:rPr>
          <w:color w:val="000000"/>
          <w:sz w:val="22"/>
          <w:szCs w:val="22"/>
        </w:rPr>
      </w:pPr>
      <w:r w:rsidRPr="001A7D1A">
        <w:rPr>
          <w:rStyle w:val="ph"/>
          <w:color w:val="000000"/>
          <w:sz w:val="22"/>
          <w:szCs w:val="22"/>
          <w:bdr w:val="none" w:sz="0" w:space="0" w:color="auto" w:frame="1"/>
        </w:rPr>
        <w:t>(2)</w:t>
      </w:r>
      <w:r w:rsidRPr="001A7D1A">
        <w:rPr>
          <w:color w:val="000000"/>
          <w:sz w:val="22"/>
          <w:szCs w:val="22"/>
        </w:rPr>
        <w:t xml:space="preserve"> The </w:t>
      </w:r>
      <w:r w:rsidRPr="006F56F3">
        <w:rPr>
          <w:color w:val="000000"/>
          <w:sz w:val="22"/>
          <w:szCs w:val="22"/>
          <w:highlight w:val="yellow"/>
        </w:rPr>
        <w:t>Subcontractor</w:t>
      </w:r>
      <w:r w:rsidRPr="001A7D1A">
        <w:rPr>
          <w:color w:val="000000"/>
          <w:sz w:val="22"/>
          <w:szCs w:val="22"/>
        </w:rPr>
        <w:t xml:space="preserve"> shall report the following information pursuant to paragraph (d</w:t>
      </w:r>
      <w:proofErr w:type="gramStart"/>
      <w:r w:rsidRPr="001A7D1A">
        <w:rPr>
          <w:color w:val="000000"/>
          <w:sz w:val="22"/>
          <w:szCs w:val="22"/>
        </w:rPr>
        <w:t>)(</w:t>
      </w:r>
      <w:proofErr w:type="gramEnd"/>
      <w:r w:rsidRPr="001A7D1A">
        <w:rPr>
          <w:color w:val="000000"/>
          <w:sz w:val="22"/>
          <w:szCs w:val="22"/>
        </w:rPr>
        <w:t>1) of this clause</w:t>
      </w:r>
    </w:p>
    <w:p w:rsidR="00347995" w:rsidRPr="001A7D1A" w:rsidRDefault="00347995" w:rsidP="00347995">
      <w:pPr>
        <w:pStyle w:val="p"/>
        <w:shd w:val="clear" w:color="auto" w:fill="FFFFFF"/>
        <w:spacing w:before="240" w:beforeAutospacing="0"/>
        <w:ind w:firstLine="240"/>
        <w:jc w:val="both"/>
        <w:textAlignment w:val="baseline"/>
        <w:rPr>
          <w:color w:val="000000"/>
          <w:sz w:val="22"/>
          <w:szCs w:val="22"/>
        </w:rPr>
      </w:pPr>
      <w:r w:rsidRPr="001A7D1A">
        <w:rPr>
          <w:color w:val="000000"/>
          <w:sz w:val="22"/>
          <w:szCs w:val="22"/>
          <w:bdr w:val="none" w:sz="0" w:space="0" w:color="auto" w:frame="1"/>
        </w:rPr>
        <w:t>               </w:t>
      </w:r>
      <w:r w:rsidRPr="001A7D1A">
        <w:rPr>
          <w:color w:val="000000"/>
          <w:sz w:val="22"/>
          <w:szCs w:val="22"/>
        </w:rPr>
        <w:t> </w:t>
      </w:r>
      <w:r w:rsidRPr="001A7D1A">
        <w:rPr>
          <w:rStyle w:val="ph"/>
          <w:color w:val="000000"/>
          <w:sz w:val="22"/>
          <w:szCs w:val="22"/>
          <w:bdr w:val="none" w:sz="0" w:space="0" w:color="auto" w:frame="1"/>
        </w:rPr>
        <w:t>(i)</w:t>
      </w:r>
      <w:r w:rsidRPr="001A7D1A">
        <w:rPr>
          <w:color w:val="000000"/>
          <w:sz w:val="22"/>
          <w:szCs w:val="22"/>
        </w:rPr>
        <w:t> Immediately upon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rsidR="00347995" w:rsidRPr="001A7D1A" w:rsidRDefault="00347995" w:rsidP="00347995">
      <w:pPr>
        <w:pStyle w:val="p"/>
        <w:shd w:val="clear" w:color="auto" w:fill="FFFFFF"/>
        <w:spacing w:before="240" w:beforeAutospacing="0"/>
        <w:ind w:firstLine="240"/>
        <w:jc w:val="both"/>
        <w:textAlignment w:val="baseline"/>
        <w:rPr>
          <w:color w:val="000000"/>
          <w:sz w:val="22"/>
          <w:szCs w:val="22"/>
        </w:rPr>
      </w:pPr>
      <w:r w:rsidRPr="001A7D1A">
        <w:rPr>
          <w:color w:val="000000"/>
          <w:sz w:val="22"/>
          <w:szCs w:val="22"/>
          <w:bdr w:val="none" w:sz="0" w:space="0" w:color="auto" w:frame="1"/>
        </w:rPr>
        <w:lastRenderedPageBreak/>
        <w:t>               </w:t>
      </w:r>
      <w:r w:rsidRPr="001A7D1A">
        <w:rPr>
          <w:color w:val="000000"/>
          <w:sz w:val="22"/>
          <w:szCs w:val="22"/>
        </w:rPr>
        <w:t> </w:t>
      </w:r>
      <w:r w:rsidRPr="001A7D1A">
        <w:rPr>
          <w:rStyle w:val="ph"/>
          <w:color w:val="000000"/>
          <w:sz w:val="22"/>
          <w:szCs w:val="22"/>
          <w:bdr w:val="none" w:sz="0" w:space="0" w:color="auto" w:frame="1"/>
        </w:rPr>
        <w:t>(ii)</w:t>
      </w:r>
      <w:r w:rsidRPr="001A7D1A">
        <w:rPr>
          <w:color w:val="000000"/>
          <w:sz w:val="22"/>
          <w:szCs w:val="22"/>
        </w:rPr>
        <w:t> Within 5 business days of submitting the information in paragraph (d</w:t>
      </w:r>
      <w:proofErr w:type="gramStart"/>
      <w:r w:rsidRPr="001A7D1A">
        <w:rPr>
          <w:color w:val="000000"/>
          <w:sz w:val="22"/>
          <w:szCs w:val="22"/>
        </w:rPr>
        <w:t>)(</w:t>
      </w:r>
      <w:proofErr w:type="gramEnd"/>
      <w:r w:rsidRPr="001A7D1A">
        <w:rPr>
          <w:color w:val="000000"/>
          <w:sz w:val="22"/>
          <w:szCs w:val="22"/>
        </w:rPr>
        <w:t xml:space="preserve">2)(i) of this clause: any further available information about mitigation actions undertaken or recommended. In addition, the </w:t>
      </w:r>
      <w:r w:rsidRPr="006F56F3">
        <w:rPr>
          <w:color w:val="000000"/>
          <w:sz w:val="22"/>
          <w:szCs w:val="22"/>
          <w:highlight w:val="yellow"/>
        </w:rPr>
        <w:t>Subcontractor</w:t>
      </w:r>
      <w:r w:rsidRPr="001A7D1A">
        <w:rPr>
          <w:color w:val="000000"/>
          <w:sz w:val="22"/>
          <w:szCs w:val="22"/>
        </w:rPr>
        <w:t xml:space="preserve"> shall describe the efforts it undertook to prevent use or submission of covered telecommunications equipment or services, and any additional efforts that will be incorporated to prevent future use or submission of covered telecommunications equipment or services.</w:t>
      </w:r>
    </w:p>
    <w:p w:rsidR="00347995" w:rsidRDefault="00347995" w:rsidP="00347995">
      <w:pPr>
        <w:pStyle w:val="p"/>
        <w:shd w:val="clear" w:color="auto" w:fill="FFFFFF"/>
        <w:spacing w:before="240" w:beforeAutospacing="0"/>
        <w:jc w:val="both"/>
        <w:textAlignment w:val="baseline"/>
        <w:rPr>
          <w:color w:val="000000"/>
          <w:sz w:val="22"/>
          <w:szCs w:val="22"/>
        </w:rPr>
      </w:pPr>
      <w:r w:rsidRPr="00F73C81">
        <w:rPr>
          <w:rStyle w:val="ph"/>
          <w:b/>
          <w:bCs/>
          <w:color w:val="000000"/>
          <w:sz w:val="22"/>
          <w:szCs w:val="22"/>
          <w:bdr w:val="none" w:sz="0" w:space="0" w:color="auto" w:frame="1"/>
        </w:rPr>
        <w:t>(f)</w:t>
      </w:r>
      <w:r w:rsidRPr="00F73C81">
        <w:rPr>
          <w:b/>
          <w:bCs/>
          <w:color w:val="000000"/>
          <w:sz w:val="22"/>
          <w:szCs w:val="22"/>
        </w:rPr>
        <w:t> 2</w:t>
      </w:r>
      <w:r w:rsidRPr="00F73C81">
        <w:rPr>
          <w:b/>
          <w:bCs/>
          <w:color w:val="000000"/>
          <w:sz w:val="22"/>
          <w:szCs w:val="22"/>
          <w:vertAlign w:val="superscript"/>
        </w:rPr>
        <w:t>nd</w:t>
      </w:r>
      <w:r w:rsidRPr="00F73C81">
        <w:rPr>
          <w:b/>
          <w:bCs/>
          <w:color w:val="000000"/>
          <w:sz w:val="22"/>
          <w:szCs w:val="22"/>
        </w:rPr>
        <w:t xml:space="preserve"> Tier </w:t>
      </w:r>
      <w:r w:rsidRPr="00F73C81">
        <w:rPr>
          <w:rStyle w:val="Emphasis"/>
          <w:b/>
          <w:bCs/>
          <w:color w:val="000000"/>
          <w:sz w:val="22"/>
          <w:szCs w:val="22"/>
          <w:bdr w:val="none" w:sz="0" w:space="0" w:color="auto" w:frame="1"/>
        </w:rPr>
        <w:t>Subcontracts.</w:t>
      </w:r>
      <w:r w:rsidRPr="001A7D1A">
        <w:rPr>
          <w:color w:val="000000"/>
          <w:sz w:val="22"/>
          <w:szCs w:val="22"/>
        </w:rPr>
        <w:t xml:space="preserve"> The </w:t>
      </w:r>
      <w:r w:rsidRPr="006F56F3">
        <w:rPr>
          <w:color w:val="000000"/>
          <w:sz w:val="22"/>
          <w:szCs w:val="22"/>
          <w:highlight w:val="yellow"/>
        </w:rPr>
        <w:t>Subcontractor</w:t>
      </w:r>
      <w:r w:rsidRPr="001A7D1A">
        <w:rPr>
          <w:color w:val="000000"/>
          <w:sz w:val="22"/>
          <w:szCs w:val="22"/>
        </w:rPr>
        <w:t xml:space="preserve"> shall insert the substance of this clause, including this paragraph (</w:t>
      </w:r>
      <w:r>
        <w:rPr>
          <w:color w:val="000000"/>
          <w:sz w:val="22"/>
          <w:szCs w:val="22"/>
        </w:rPr>
        <w:t>f</w:t>
      </w:r>
      <w:r w:rsidRPr="001A7D1A">
        <w:rPr>
          <w:color w:val="000000"/>
          <w:sz w:val="22"/>
          <w:szCs w:val="22"/>
        </w:rPr>
        <w:t>), in all 2</w:t>
      </w:r>
      <w:r w:rsidRPr="001A7D1A">
        <w:rPr>
          <w:color w:val="000000"/>
          <w:sz w:val="22"/>
          <w:szCs w:val="22"/>
          <w:vertAlign w:val="superscript"/>
        </w:rPr>
        <w:t>nd</w:t>
      </w:r>
      <w:r w:rsidRPr="001A7D1A">
        <w:rPr>
          <w:color w:val="000000"/>
          <w:sz w:val="22"/>
          <w:szCs w:val="22"/>
        </w:rPr>
        <w:t xml:space="preserve"> Tier subcontracts and other contractual instruments, including subcontracts for the acquisition of commercial items.</w:t>
      </w:r>
    </w:p>
    <w:p w:rsidR="00347995" w:rsidRPr="00237958" w:rsidRDefault="00347995" w:rsidP="00347995">
      <w:pPr>
        <w:jc w:val="both"/>
        <w:rPr>
          <w:rFonts w:ascii="Times New Roman" w:hAnsi="Times New Roman" w:cs="Times New Roman"/>
        </w:rPr>
      </w:pPr>
      <w:r w:rsidRPr="00F73C81">
        <w:rPr>
          <w:rStyle w:val="ph"/>
          <w:rFonts w:ascii="Times New Roman" w:hAnsi="Times New Roman" w:cs="Times New Roman"/>
          <w:b/>
          <w:bCs/>
          <w:i/>
          <w:iCs/>
          <w:color w:val="000000"/>
          <w:bdr w:val="none" w:sz="0" w:space="0" w:color="auto" w:frame="1"/>
        </w:rPr>
        <w:t>(g)</w:t>
      </w:r>
      <w:r w:rsidRPr="00F73C81">
        <w:rPr>
          <w:rStyle w:val="apple-converted-space"/>
          <w:rFonts w:ascii="Times New Roman" w:hAnsi="Times New Roman" w:cs="Times New Roman"/>
          <w:b/>
          <w:bCs/>
          <w:i/>
          <w:iCs/>
          <w:color w:val="000000"/>
          <w:shd w:val="clear" w:color="auto" w:fill="FFFFFF"/>
        </w:rPr>
        <w:t> </w:t>
      </w:r>
      <w:r w:rsidRPr="00F73C81">
        <w:rPr>
          <w:rFonts w:ascii="Times New Roman" w:hAnsi="Times New Roman" w:cs="Times New Roman"/>
          <w:b/>
          <w:bCs/>
          <w:i/>
          <w:iCs/>
          <w:color w:val="000000"/>
          <w:shd w:val="clear" w:color="auto" w:fill="FFFFFF"/>
        </w:rPr>
        <w:t xml:space="preserve"> SAM Verification.</w:t>
      </w:r>
      <w:r w:rsidR="00BB3BF2">
        <w:rPr>
          <w:rFonts w:ascii="Times New Roman" w:hAnsi="Times New Roman" w:cs="Times New Roman"/>
          <w:b/>
          <w:bCs/>
          <w:i/>
          <w:iCs/>
          <w:color w:val="000000"/>
          <w:shd w:val="clear" w:color="auto" w:fill="FFFFFF"/>
        </w:rPr>
        <w:t xml:space="preserve"> </w:t>
      </w:r>
      <w:r w:rsidRPr="00237958">
        <w:rPr>
          <w:rFonts w:ascii="Times New Roman" w:hAnsi="Times New Roman" w:cs="Times New Roman"/>
          <w:color w:val="000000"/>
          <w:shd w:val="clear" w:color="auto" w:fill="FFFFFF"/>
        </w:rPr>
        <w:t xml:space="preserve">The </w:t>
      </w:r>
      <w:r w:rsidRPr="006F56F3">
        <w:rPr>
          <w:rFonts w:ascii="Times New Roman" w:hAnsi="Times New Roman" w:cs="Times New Roman"/>
          <w:color w:val="000000"/>
          <w:highlight w:val="yellow"/>
          <w:shd w:val="clear" w:color="auto" w:fill="FFFFFF"/>
        </w:rPr>
        <w:t>Subcontractor</w:t>
      </w:r>
      <w:r w:rsidRPr="00237958">
        <w:rPr>
          <w:rFonts w:ascii="Times New Roman" w:hAnsi="Times New Roman" w:cs="Times New Roman"/>
          <w:color w:val="000000"/>
          <w:shd w:val="clear" w:color="auto" w:fill="FFFFFF"/>
        </w:rPr>
        <w:t xml:space="preserve"> shall </w:t>
      </w:r>
      <w:r>
        <w:rPr>
          <w:rFonts w:ascii="Times New Roman" w:hAnsi="Times New Roman" w:cs="Times New Roman"/>
          <w:color w:val="000000"/>
          <w:shd w:val="clear" w:color="auto" w:fill="FFFFFF"/>
        </w:rPr>
        <w:t xml:space="preserve">regularly </w:t>
      </w:r>
      <w:r w:rsidRPr="00237958">
        <w:rPr>
          <w:rFonts w:ascii="Times New Roman" w:hAnsi="Times New Roman" w:cs="Times New Roman"/>
          <w:color w:val="000000"/>
          <w:shd w:val="clear" w:color="auto" w:fill="FFFFFF"/>
        </w:rPr>
        <w:t>review the list of excluded parties in the System for Award Management (SAM) (</w:t>
      </w:r>
      <w:hyperlink r:id="rId19" w:tgtFrame="_blank" w:history="1">
        <w:r w:rsidRPr="00237958">
          <w:rPr>
            <w:rStyle w:val="Hyperlink"/>
            <w:rFonts w:ascii="Times New Roman" w:hAnsi="Times New Roman" w:cs="Times New Roman"/>
            <w:color w:val="1062AE"/>
            <w:bdr w:val="none" w:sz="0" w:space="0" w:color="auto" w:frame="1"/>
          </w:rPr>
          <w:t>https://www.sam.gov</w:t>
        </w:r>
      </w:hyperlink>
      <w:r w:rsidRPr="00237958">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to identify</w:t>
      </w:r>
      <w:r w:rsidRPr="00237958">
        <w:rPr>
          <w:rFonts w:ascii="Times New Roman" w:hAnsi="Times New Roman" w:cs="Times New Roman"/>
          <w:color w:val="000000"/>
          <w:shd w:val="clear" w:color="auto" w:fill="FFFFFF"/>
        </w:rPr>
        <w:t xml:space="preserve"> entities excluded from receiving federal awards for “covered telecommunications equipment or services”.</w:t>
      </w:r>
    </w:p>
    <w:p w:rsidR="00347995" w:rsidRDefault="00347995" w:rsidP="00347995">
      <w:pPr>
        <w:pStyle w:val="Default"/>
        <w:spacing w:before="120"/>
        <w:rPr>
          <w:color w:val="auto"/>
          <w:sz w:val="22"/>
          <w:szCs w:val="22"/>
        </w:rPr>
      </w:pPr>
    </w:p>
    <w:p w:rsidR="00347995" w:rsidRDefault="00347995" w:rsidP="00347995">
      <w:pPr>
        <w:pStyle w:val="Default"/>
        <w:spacing w:before="120"/>
        <w:rPr>
          <w:color w:val="auto"/>
          <w:sz w:val="22"/>
          <w:szCs w:val="22"/>
        </w:rPr>
      </w:pPr>
      <w:r>
        <w:rPr>
          <w:color w:val="auto"/>
          <w:sz w:val="22"/>
          <w:szCs w:val="22"/>
        </w:rPr>
        <w:t>Contract/Subcontract No.: _________________</w:t>
      </w:r>
    </w:p>
    <w:p w:rsidR="00347995" w:rsidRPr="00105558" w:rsidRDefault="00347995" w:rsidP="00347995">
      <w:pPr>
        <w:pStyle w:val="Default"/>
        <w:spacing w:before="120"/>
        <w:rPr>
          <w:color w:val="auto"/>
          <w:sz w:val="22"/>
          <w:szCs w:val="22"/>
        </w:rPr>
      </w:pPr>
      <w:r w:rsidRPr="00105558">
        <w:rPr>
          <w:color w:val="auto"/>
          <w:sz w:val="22"/>
          <w:szCs w:val="22"/>
        </w:rPr>
        <w:t>Signature: ____________________________</w:t>
      </w:r>
      <w:r>
        <w:rPr>
          <w:color w:val="auto"/>
          <w:sz w:val="22"/>
          <w:szCs w:val="22"/>
        </w:rPr>
        <w:t>_</w:t>
      </w:r>
    </w:p>
    <w:p w:rsidR="00347995" w:rsidRPr="00105558" w:rsidRDefault="00347995" w:rsidP="00347995">
      <w:pPr>
        <w:pStyle w:val="Default"/>
        <w:spacing w:before="120"/>
        <w:rPr>
          <w:color w:val="auto"/>
          <w:sz w:val="22"/>
          <w:szCs w:val="22"/>
        </w:rPr>
      </w:pPr>
      <w:r w:rsidRPr="00105558">
        <w:rPr>
          <w:color w:val="auto"/>
          <w:sz w:val="22"/>
          <w:szCs w:val="22"/>
        </w:rPr>
        <w:t>Date: ____________________________</w:t>
      </w:r>
      <w:r>
        <w:rPr>
          <w:color w:val="auto"/>
          <w:sz w:val="22"/>
          <w:szCs w:val="22"/>
        </w:rPr>
        <w:t>_____</w:t>
      </w:r>
    </w:p>
    <w:p w:rsidR="00347995" w:rsidRPr="00105558" w:rsidRDefault="00347995" w:rsidP="00347995">
      <w:pPr>
        <w:pStyle w:val="Default"/>
        <w:spacing w:before="120"/>
        <w:rPr>
          <w:color w:val="auto"/>
          <w:sz w:val="22"/>
          <w:szCs w:val="22"/>
        </w:rPr>
      </w:pPr>
      <w:r w:rsidRPr="00105558">
        <w:rPr>
          <w:color w:val="auto"/>
          <w:sz w:val="22"/>
          <w:szCs w:val="22"/>
        </w:rPr>
        <w:t>Name: ____________________________</w:t>
      </w:r>
      <w:r>
        <w:rPr>
          <w:color w:val="auto"/>
          <w:sz w:val="22"/>
          <w:szCs w:val="22"/>
        </w:rPr>
        <w:t>____</w:t>
      </w:r>
    </w:p>
    <w:p w:rsidR="00347995" w:rsidRPr="00105558" w:rsidRDefault="00347995" w:rsidP="00347995">
      <w:pPr>
        <w:pStyle w:val="Default"/>
        <w:spacing w:before="120"/>
        <w:rPr>
          <w:color w:val="auto"/>
          <w:sz w:val="22"/>
          <w:szCs w:val="22"/>
        </w:rPr>
      </w:pPr>
      <w:r w:rsidRPr="00105558">
        <w:rPr>
          <w:color w:val="auto"/>
          <w:sz w:val="22"/>
          <w:szCs w:val="22"/>
        </w:rPr>
        <w:t xml:space="preserve">Title/Position: __________________________ </w:t>
      </w:r>
    </w:p>
    <w:p w:rsidR="00347995" w:rsidRPr="00347995" w:rsidRDefault="00347995" w:rsidP="00347995">
      <w:pPr>
        <w:pStyle w:val="Default"/>
        <w:spacing w:before="120"/>
        <w:rPr>
          <w:color w:val="auto"/>
          <w:sz w:val="22"/>
          <w:szCs w:val="22"/>
        </w:rPr>
      </w:pPr>
      <w:r w:rsidRPr="00105558">
        <w:rPr>
          <w:color w:val="auto"/>
          <w:sz w:val="22"/>
          <w:szCs w:val="22"/>
        </w:rPr>
        <w:t>Organization: ___________________________</w:t>
      </w:r>
    </w:p>
    <w:p w:rsidR="00C03D05" w:rsidRDefault="00C03D05">
      <w:pPr>
        <w:jc w:val="center"/>
        <w:rPr>
          <w:rFonts w:ascii="Arial" w:hAnsi="Arial" w:cs="Arial"/>
          <w:b/>
        </w:rPr>
      </w:pPr>
    </w:p>
    <w:p w:rsidR="00C03D05" w:rsidRDefault="00C03D05">
      <w:pPr>
        <w:jc w:val="center"/>
        <w:rPr>
          <w:rFonts w:ascii="Arial" w:hAnsi="Arial" w:cs="Arial"/>
          <w:b/>
        </w:rPr>
      </w:pPr>
    </w:p>
    <w:p w:rsidR="00C03D05" w:rsidRDefault="00C03D05" w:rsidP="00064A51">
      <w:pPr>
        <w:rPr>
          <w:rFonts w:ascii="Arial" w:hAnsi="Arial" w:cs="Arial"/>
          <w:b/>
        </w:rPr>
      </w:pPr>
    </w:p>
    <w:p w:rsidR="005D5AEC" w:rsidRPr="00460A3B" w:rsidRDefault="006436DF">
      <w:pPr>
        <w:jc w:val="center"/>
        <w:rPr>
          <w:rFonts w:ascii="Arial" w:hAnsi="Arial" w:cs="Arial"/>
        </w:rPr>
      </w:pPr>
      <w:r w:rsidRPr="00460A3B">
        <w:rPr>
          <w:rFonts w:ascii="Arial" w:hAnsi="Arial" w:cs="Arial"/>
          <w:b/>
        </w:rPr>
        <w:t xml:space="preserve">ATTACHMENT </w:t>
      </w:r>
      <w:r w:rsidR="006B1990" w:rsidRPr="00460A3B">
        <w:rPr>
          <w:rFonts w:ascii="Arial" w:hAnsi="Arial" w:cs="Arial"/>
          <w:b/>
        </w:rPr>
        <w:t>V</w:t>
      </w:r>
    </w:p>
    <w:p w:rsidR="005D5AEC" w:rsidRPr="00460A3B" w:rsidRDefault="00B3383E" w:rsidP="00693CFB">
      <w:pPr>
        <w:jc w:val="center"/>
        <w:rPr>
          <w:rFonts w:ascii="Arial" w:hAnsi="Arial" w:cs="Arial"/>
          <w:b/>
          <w:caps/>
        </w:rPr>
      </w:pPr>
      <w:r w:rsidRPr="00460A3B">
        <w:rPr>
          <w:rFonts w:ascii="Arial" w:hAnsi="Arial" w:cs="Arial"/>
          <w:b/>
          <w:caps/>
        </w:rPr>
        <w:t>Prime Contract Flow-Down Clauses</w:t>
      </w:r>
    </w:p>
    <w:p w:rsidR="00996CF7" w:rsidRPr="00460A3B" w:rsidRDefault="00996CF7" w:rsidP="00693CFB">
      <w:pPr>
        <w:jc w:val="center"/>
        <w:rPr>
          <w:rFonts w:ascii="Arial" w:hAnsi="Arial" w:cs="Arial"/>
          <w:caps/>
          <w:color w:val="FF0000"/>
        </w:rPr>
      </w:pPr>
      <w:r w:rsidRPr="00460A3B">
        <w:rPr>
          <w:rFonts w:ascii="Arial" w:hAnsi="Arial" w:cs="Arial"/>
          <w:b/>
          <w:caps/>
        </w:rPr>
        <w:t>[</w:t>
      </w:r>
      <w:r w:rsidR="00A500FC" w:rsidRPr="00460A3B">
        <w:rPr>
          <w:rFonts w:ascii="Arial" w:hAnsi="Arial" w:cs="Arial"/>
          <w:b/>
          <w:caps/>
          <w:color w:val="FF0000"/>
        </w:rPr>
        <w:t>MODIFY</w:t>
      </w:r>
      <w:r w:rsidR="003D5D27" w:rsidRPr="00460A3B">
        <w:rPr>
          <w:rFonts w:ascii="Arial" w:hAnsi="Arial" w:cs="Arial"/>
          <w:b/>
          <w:caps/>
          <w:color w:val="FF0000"/>
        </w:rPr>
        <w:t xml:space="preserve"> THESE</w:t>
      </w:r>
      <w:r w:rsidRPr="00460A3B">
        <w:rPr>
          <w:rFonts w:ascii="Arial" w:hAnsi="Arial" w:cs="Arial"/>
          <w:b/>
          <w:caps/>
          <w:color w:val="FF0000"/>
        </w:rPr>
        <w:t xml:space="preserve"> CLAUSES PER </w:t>
      </w:r>
      <w:r w:rsidR="006473C3">
        <w:rPr>
          <w:rFonts w:ascii="Arial" w:hAnsi="Arial" w:cs="Arial"/>
          <w:b/>
          <w:caps/>
          <w:color w:val="FF0000"/>
        </w:rPr>
        <w:t xml:space="preserve">prime </w:t>
      </w:r>
      <w:r w:rsidR="00A500FC" w:rsidRPr="00460A3B">
        <w:rPr>
          <w:rFonts w:ascii="Arial" w:hAnsi="Arial" w:cs="Arial"/>
          <w:b/>
          <w:caps/>
          <w:color w:val="FF0000"/>
        </w:rPr>
        <w:t>CONTRACT]</w:t>
      </w:r>
    </w:p>
    <w:p w:rsidR="005D5AEC" w:rsidRPr="00460A3B" w:rsidRDefault="00B3383E" w:rsidP="00F54E30">
      <w:pPr>
        <w:spacing w:after="0" w:line="240" w:lineRule="auto"/>
        <w:jc w:val="both"/>
        <w:rPr>
          <w:rFonts w:ascii="Arial" w:hAnsi="Arial" w:cs="Arial"/>
        </w:rPr>
      </w:pPr>
      <w:r w:rsidRPr="00460A3B">
        <w:rPr>
          <w:rFonts w:ascii="Arial" w:hAnsi="Arial" w:cs="Arial"/>
        </w:rPr>
        <w:t xml:space="preserve">This Contract will be funded by the U.S. Agency for International Development (USAID) with </w:t>
      </w:r>
      <w:r w:rsidR="00AE0323">
        <w:rPr>
          <w:rFonts w:ascii="Arial" w:hAnsi="Arial" w:cs="Arial"/>
        </w:rPr>
        <w:t>DT Global</w:t>
      </w:r>
      <w:r w:rsidR="00993C9E">
        <w:rPr>
          <w:rFonts w:ascii="Arial" w:hAnsi="Arial" w:cs="Arial"/>
        </w:rPr>
        <w:t xml:space="preserve"> </w:t>
      </w:r>
      <w:r w:rsidRPr="00460A3B">
        <w:rPr>
          <w:rFonts w:ascii="Arial" w:hAnsi="Arial" w:cs="Arial"/>
        </w:rPr>
        <w:t xml:space="preserve">implementing this USAID project. Applicable clauses incorporated herein by reference shall have the same force and effect as if they were incorporated in full text. A copy of the full text of each clause may be obtained from http://www.acquisition.gov/far, http://www.usaid.gov/policy/ads/300/aidar.pdf, or from </w:t>
      </w:r>
      <w:r w:rsidR="00AE0323">
        <w:rPr>
          <w:rFonts w:ascii="Arial" w:hAnsi="Arial" w:cs="Arial"/>
        </w:rPr>
        <w:t>DT Global</w:t>
      </w:r>
      <w:r w:rsidRPr="00460A3B">
        <w:rPr>
          <w:rFonts w:ascii="Arial" w:hAnsi="Arial" w:cs="Arial"/>
        </w:rPr>
        <w:t xml:space="preserve">’s procurement official.  The term "FAR" means Federal Acquisition Regulation. The terms, "Contractor," "Government" and "Contracting Officer" as used in these clauses shall refer to Vendor, </w:t>
      </w:r>
      <w:r w:rsidR="00AE0323">
        <w:rPr>
          <w:rFonts w:ascii="Arial" w:hAnsi="Arial" w:cs="Arial"/>
        </w:rPr>
        <w:t>DT Global</w:t>
      </w:r>
      <w:r w:rsidRPr="00460A3B">
        <w:rPr>
          <w:rFonts w:ascii="Arial" w:hAnsi="Arial" w:cs="Arial"/>
        </w:rPr>
        <w:t xml:space="preserve">, and </w:t>
      </w:r>
      <w:r w:rsidR="00AE0323">
        <w:rPr>
          <w:rFonts w:ascii="Arial" w:hAnsi="Arial" w:cs="Arial"/>
        </w:rPr>
        <w:t>DT Global</w:t>
      </w:r>
      <w:r w:rsidRPr="00460A3B">
        <w:rPr>
          <w:rFonts w:ascii="Arial" w:hAnsi="Arial" w:cs="Arial"/>
        </w:rPr>
        <w:t xml:space="preserve"> Contract Administrator respectively. In no event shall any provision of this contract or Orders issued against it be construed as allowing the Vendor to appeal directly to or otherwise communicate directly with (USAID) without written consent of </w:t>
      </w:r>
      <w:r w:rsidR="00AE0323">
        <w:rPr>
          <w:rFonts w:ascii="Arial" w:hAnsi="Arial" w:cs="Arial"/>
        </w:rPr>
        <w:t>DT Global</w:t>
      </w:r>
      <w:r w:rsidR="001442CB" w:rsidRPr="00460A3B">
        <w:rPr>
          <w:rFonts w:ascii="Arial" w:hAnsi="Arial" w:cs="Arial"/>
        </w:rPr>
        <w:t>.</w:t>
      </w:r>
    </w:p>
    <w:p w:rsidR="007006CE" w:rsidRPr="00460A3B" w:rsidRDefault="007006CE">
      <w:pPr>
        <w:rPr>
          <w:rFonts w:ascii="Arial" w:hAnsi="Arial" w:cs="Arial"/>
          <w:b/>
          <w:sz w:val="20"/>
          <w:szCs w:val="20"/>
        </w:rPr>
      </w:pPr>
    </w:p>
    <w:p w:rsidR="005D5AEC" w:rsidRPr="00460A3B" w:rsidRDefault="00B3383E">
      <w:pPr>
        <w:rPr>
          <w:rFonts w:ascii="Arial" w:hAnsi="Arial" w:cs="Arial"/>
          <w:sz w:val="20"/>
          <w:szCs w:val="20"/>
        </w:rPr>
      </w:pPr>
      <w:r w:rsidRPr="00460A3B">
        <w:rPr>
          <w:rFonts w:ascii="Arial" w:hAnsi="Arial" w:cs="Arial"/>
          <w:b/>
          <w:sz w:val="20"/>
          <w:szCs w:val="20"/>
        </w:rPr>
        <w:t xml:space="preserve">NUMBER </w:t>
      </w:r>
      <w:r w:rsidRPr="00460A3B">
        <w:rPr>
          <w:rFonts w:ascii="Arial" w:hAnsi="Arial" w:cs="Arial"/>
          <w:b/>
          <w:sz w:val="20"/>
          <w:szCs w:val="20"/>
        </w:rPr>
        <w:tab/>
      </w:r>
      <w:r w:rsidR="003D5D27" w:rsidRPr="00460A3B">
        <w:rPr>
          <w:rFonts w:ascii="Arial" w:hAnsi="Arial" w:cs="Arial"/>
          <w:b/>
          <w:sz w:val="20"/>
          <w:szCs w:val="20"/>
        </w:rPr>
        <w:tab/>
      </w:r>
      <w:r w:rsidR="003D5D27" w:rsidRPr="00460A3B">
        <w:rPr>
          <w:rFonts w:ascii="Arial" w:hAnsi="Arial" w:cs="Arial"/>
          <w:b/>
          <w:sz w:val="20"/>
          <w:szCs w:val="20"/>
        </w:rPr>
        <w:tab/>
      </w:r>
      <w:r w:rsidRPr="00460A3B">
        <w:rPr>
          <w:rFonts w:ascii="Arial" w:hAnsi="Arial" w:cs="Arial"/>
          <w:b/>
          <w:sz w:val="20"/>
          <w:szCs w:val="20"/>
        </w:rPr>
        <w:t xml:space="preserve">TITLE </w:t>
      </w:r>
      <w:r w:rsidRPr="00460A3B">
        <w:rPr>
          <w:rFonts w:ascii="Arial" w:hAnsi="Arial" w:cs="Arial"/>
          <w:b/>
          <w:sz w:val="20"/>
          <w:szCs w:val="20"/>
        </w:rPr>
        <w:tab/>
      </w:r>
      <w:r w:rsidRPr="00460A3B">
        <w:rPr>
          <w:rFonts w:ascii="Arial" w:hAnsi="Arial" w:cs="Arial"/>
          <w:b/>
          <w:sz w:val="20"/>
          <w:szCs w:val="20"/>
        </w:rPr>
        <w:tab/>
      </w:r>
      <w:r w:rsidRPr="00460A3B">
        <w:rPr>
          <w:rFonts w:ascii="Arial" w:hAnsi="Arial" w:cs="Arial"/>
          <w:b/>
          <w:sz w:val="20"/>
          <w:szCs w:val="20"/>
        </w:rPr>
        <w:tab/>
      </w:r>
      <w:r w:rsidRPr="00460A3B">
        <w:rPr>
          <w:rFonts w:ascii="Arial" w:hAnsi="Arial" w:cs="Arial"/>
          <w:b/>
          <w:sz w:val="20"/>
          <w:szCs w:val="20"/>
        </w:rPr>
        <w:tab/>
      </w:r>
      <w:r w:rsidRPr="00460A3B">
        <w:rPr>
          <w:rFonts w:ascii="Arial" w:hAnsi="Arial" w:cs="Arial"/>
          <w:b/>
          <w:sz w:val="20"/>
          <w:szCs w:val="20"/>
        </w:rPr>
        <w:tab/>
      </w:r>
      <w:r w:rsidRPr="00460A3B">
        <w:rPr>
          <w:rFonts w:ascii="Arial" w:hAnsi="Arial" w:cs="Arial"/>
          <w:b/>
          <w:sz w:val="20"/>
          <w:szCs w:val="20"/>
        </w:rPr>
        <w:tab/>
      </w:r>
      <w:r w:rsidR="003D5D27" w:rsidRPr="00460A3B">
        <w:rPr>
          <w:rFonts w:ascii="Arial" w:hAnsi="Arial" w:cs="Arial"/>
          <w:b/>
          <w:sz w:val="20"/>
          <w:szCs w:val="20"/>
        </w:rPr>
        <w:tab/>
      </w:r>
      <w:r w:rsidRPr="00460A3B">
        <w:rPr>
          <w:rFonts w:ascii="Arial" w:hAnsi="Arial" w:cs="Arial"/>
          <w:b/>
          <w:sz w:val="20"/>
          <w:szCs w:val="20"/>
        </w:rPr>
        <w:t>DATE</w:t>
      </w:r>
    </w:p>
    <w:p w:rsidR="005D5AEC" w:rsidRPr="00460A3B" w:rsidRDefault="00B3383E">
      <w:pPr>
        <w:rPr>
          <w:rFonts w:ascii="Arial" w:hAnsi="Arial" w:cs="Arial"/>
          <w:sz w:val="20"/>
          <w:szCs w:val="20"/>
        </w:rPr>
      </w:pPr>
      <w:r w:rsidRPr="00460A3B">
        <w:rPr>
          <w:rFonts w:ascii="Arial" w:hAnsi="Arial" w:cs="Arial"/>
          <w:sz w:val="20"/>
          <w:szCs w:val="20"/>
        </w:rPr>
        <w:t>FEDERAL ACQUISITION REGULATION (48 CFR Chapter 1)</w:t>
      </w:r>
    </w:p>
    <w:p w:rsidR="009769BE" w:rsidRPr="00460A3B" w:rsidRDefault="00FA464C"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52.202-1</w:t>
      </w:r>
      <w:r w:rsidRPr="00460A3B">
        <w:rPr>
          <w:rFonts w:ascii="Arial" w:hAnsi="Arial" w:cs="Arial"/>
          <w:sz w:val="20"/>
          <w:szCs w:val="20"/>
        </w:rPr>
        <w:tab/>
      </w:r>
      <w:r w:rsidR="009769BE" w:rsidRPr="00460A3B">
        <w:rPr>
          <w:rFonts w:ascii="Arial" w:hAnsi="Arial" w:cs="Arial"/>
          <w:sz w:val="20"/>
          <w:szCs w:val="20"/>
        </w:rPr>
        <w:t xml:space="preserve">DEFINITIONS                                                                     </w:t>
      </w:r>
      <w:r w:rsidR="009877C5" w:rsidRPr="00460A3B">
        <w:rPr>
          <w:rFonts w:ascii="Arial" w:hAnsi="Arial" w:cs="Arial"/>
          <w:sz w:val="20"/>
          <w:szCs w:val="20"/>
        </w:rPr>
        <w:t>NOV 2</w:t>
      </w:r>
      <w:r w:rsidR="009769BE" w:rsidRPr="00460A3B">
        <w:rPr>
          <w:rFonts w:ascii="Arial" w:hAnsi="Arial" w:cs="Arial"/>
          <w:sz w:val="20"/>
          <w:szCs w:val="20"/>
        </w:rPr>
        <w:t>01</w:t>
      </w:r>
      <w:r w:rsidR="009877C5" w:rsidRPr="00460A3B">
        <w:rPr>
          <w:rFonts w:ascii="Arial" w:hAnsi="Arial" w:cs="Arial"/>
          <w:sz w:val="20"/>
          <w:szCs w:val="20"/>
        </w:rPr>
        <w:t>3</w:t>
      </w:r>
    </w:p>
    <w:p w:rsidR="009769BE" w:rsidRPr="00460A3B" w:rsidRDefault="009769BE" w:rsidP="00FA464C">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52.203-5</w:t>
      </w:r>
      <w:r w:rsidRPr="00460A3B">
        <w:rPr>
          <w:rFonts w:ascii="Arial" w:hAnsi="Arial" w:cs="Arial"/>
          <w:sz w:val="20"/>
          <w:szCs w:val="20"/>
        </w:rPr>
        <w:tab/>
        <w:t xml:space="preserve">COVENANT AGAINST CONTINGENT FEES                   </w:t>
      </w:r>
      <w:r w:rsidR="00CC23DD" w:rsidRPr="00460A3B">
        <w:rPr>
          <w:rFonts w:ascii="Arial" w:hAnsi="Arial" w:cs="Arial"/>
          <w:sz w:val="20"/>
          <w:szCs w:val="20"/>
        </w:rPr>
        <w:t>MAY2014</w:t>
      </w:r>
    </w:p>
    <w:p w:rsidR="009769BE" w:rsidRPr="00460A3B" w:rsidRDefault="009769BE" w:rsidP="00FA464C">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52.203-6</w:t>
      </w:r>
      <w:r w:rsidRPr="00460A3B">
        <w:rPr>
          <w:rFonts w:ascii="Arial" w:hAnsi="Arial" w:cs="Arial"/>
          <w:sz w:val="20"/>
          <w:szCs w:val="20"/>
        </w:rPr>
        <w:tab/>
        <w:t>RESTRICTIONS ON SUBCONTRACTOR SALES TO     SEP 2006</w:t>
      </w:r>
    </w:p>
    <w:p w:rsidR="009769BE" w:rsidRPr="00460A3B" w:rsidRDefault="009769BE" w:rsidP="00FA464C">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ab/>
        <w:t>THE GOVERNMENT</w:t>
      </w:r>
    </w:p>
    <w:p w:rsidR="009769BE" w:rsidRPr="00460A3B" w:rsidRDefault="009769BE" w:rsidP="00FA464C">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52.203-7</w:t>
      </w:r>
      <w:r w:rsidRPr="00460A3B">
        <w:rPr>
          <w:rFonts w:ascii="Arial" w:hAnsi="Arial" w:cs="Arial"/>
          <w:sz w:val="20"/>
          <w:szCs w:val="20"/>
        </w:rPr>
        <w:tab/>
        <w:t xml:space="preserve">ANTI-KICKBACK PROCEDURES                                    </w:t>
      </w:r>
      <w:r w:rsidR="00CC23DD" w:rsidRPr="00460A3B">
        <w:rPr>
          <w:rFonts w:ascii="Arial" w:hAnsi="Arial" w:cs="Arial"/>
          <w:sz w:val="20"/>
          <w:szCs w:val="20"/>
        </w:rPr>
        <w:t>MAY</w:t>
      </w:r>
      <w:r w:rsidRPr="00460A3B">
        <w:rPr>
          <w:rFonts w:ascii="Arial" w:hAnsi="Arial" w:cs="Arial"/>
          <w:sz w:val="20"/>
          <w:szCs w:val="20"/>
        </w:rPr>
        <w:t xml:space="preserve"> 201</w:t>
      </w:r>
      <w:r w:rsidR="00CC23DD" w:rsidRPr="00460A3B">
        <w:rPr>
          <w:rFonts w:ascii="Arial" w:hAnsi="Arial" w:cs="Arial"/>
          <w:sz w:val="20"/>
          <w:szCs w:val="20"/>
        </w:rPr>
        <w:t>4</w:t>
      </w:r>
    </w:p>
    <w:p w:rsidR="009769BE" w:rsidRPr="00460A3B" w:rsidRDefault="009769BE" w:rsidP="00FA464C">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lastRenderedPageBreak/>
        <w:t>52.203-8</w:t>
      </w:r>
      <w:r w:rsidRPr="00460A3B">
        <w:rPr>
          <w:rFonts w:ascii="Arial" w:hAnsi="Arial" w:cs="Arial"/>
          <w:sz w:val="20"/>
          <w:szCs w:val="20"/>
        </w:rPr>
        <w:tab/>
        <w:t xml:space="preserve">CANCELLATION, RESCISSION, AND RECOVERY         </w:t>
      </w:r>
      <w:r w:rsidR="00CC23DD" w:rsidRPr="00460A3B">
        <w:rPr>
          <w:rFonts w:ascii="Arial" w:hAnsi="Arial" w:cs="Arial"/>
          <w:sz w:val="20"/>
          <w:szCs w:val="20"/>
        </w:rPr>
        <w:t>MAY2014</w:t>
      </w:r>
    </w:p>
    <w:p w:rsidR="009769BE"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ab/>
        <w:t>OF FUNDS FOR ILLEGAL OR IMPROPER</w:t>
      </w:r>
    </w:p>
    <w:p w:rsidR="009769BE"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ab/>
        <w:t>ACTIVITY</w:t>
      </w:r>
    </w:p>
    <w:p w:rsidR="008D6018" w:rsidRPr="00460A3B" w:rsidRDefault="008D6018"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52.203-13</w:t>
      </w:r>
      <w:r w:rsidRPr="00460A3B">
        <w:rPr>
          <w:rFonts w:ascii="Arial" w:hAnsi="Arial" w:cs="Arial"/>
          <w:sz w:val="20"/>
          <w:szCs w:val="20"/>
        </w:rPr>
        <w:tab/>
      </w:r>
      <w:r w:rsidR="00693EA4" w:rsidRPr="00460A3B">
        <w:rPr>
          <w:rFonts w:ascii="Arial" w:hAnsi="Arial" w:cs="Arial"/>
          <w:sz w:val="20"/>
          <w:szCs w:val="20"/>
        </w:rPr>
        <w:t>CONTRACTOR CODE</w:t>
      </w:r>
      <w:r w:rsidRPr="00460A3B">
        <w:rPr>
          <w:rFonts w:ascii="Arial" w:hAnsi="Arial" w:cs="Arial"/>
          <w:sz w:val="20"/>
          <w:szCs w:val="20"/>
        </w:rPr>
        <w:t xml:space="preserve"> OF BUSINESS ETHICS AND</w:t>
      </w:r>
      <w:r w:rsidRPr="00460A3B">
        <w:rPr>
          <w:rFonts w:ascii="Arial" w:hAnsi="Arial" w:cs="Arial"/>
          <w:sz w:val="20"/>
          <w:szCs w:val="20"/>
        </w:rPr>
        <w:tab/>
        <w:t>OCT 20156</w:t>
      </w:r>
    </w:p>
    <w:p w:rsidR="008D6018" w:rsidRPr="00460A3B" w:rsidRDefault="008D6018"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ab/>
        <w:t>CONDUCT</w:t>
      </w:r>
    </w:p>
    <w:p w:rsidR="009769BE"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52.204-9</w:t>
      </w:r>
      <w:r w:rsidRPr="00460A3B">
        <w:rPr>
          <w:rFonts w:ascii="Arial" w:hAnsi="Arial" w:cs="Arial"/>
          <w:sz w:val="20"/>
          <w:szCs w:val="20"/>
        </w:rPr>
        <w:tab/>
        <w:t xml:space="preserve">PERSONAL IDENTIFICATION VERIFICATION OF </w:t>
      </w:r>
      <w:r w:rsidRPr="00460A3B">
        <w:rPr>
          <w:rFonts w:ascii="Arial" w:hAnsi="Arial" w:cs="Arial"/>
          <w:sz w:val="20"/>
          <w:szCs w:val="20"/>
        </w:rPr>
        <w:tab/>
        <w:t>JAN 2011</w:t>
      </w:r>
    </w:p>
    <w:p w:rsidR="009769BE"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ab/>
        <w:t>CONTRACTOR PERSONNEL</w:t>
      </w:r>
    </w:p>
    <w:p w:rsidR="009769BE"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52.204-10</w:t>
      </w:r>
      <w:r w:rsidRPr="00460A3B">
        <w:rPr>
          <w:rFonts w:ascii="Arial" w:hAnsi="Arial" w:cs="Arial"/>
          <w:sz w:val="20"/>
          <w:szCs w:val="20"/>
        </w:rPr>
        <w:tab/>
        <w:t xml:space="preserve">REPORTING EXECUTIVE COMPENSATION AND </w:t>
      </w:r>
      <w:r w:rsidRPr="00460A3B">
        <w:rPr>
          <w:rFonts w:ascii="Arial" w:hAnsi="Arial" w:cs="Arial"/>
          <w:sz w:val="20"/>
          <w:szCs w:val="20"/>
        </w:rPr>
        <w:tab/>
      </w:r>
      <w:r w:rsidR="00CC23DD" w:rsidRPr="00460A3B">
        <w:rPr>
          <w:rFonts w:ascii="Arial" w:hAnsi="Arial" w:cs="Arial"/>
          <w:sz w:val="20"/>
          <w:szCs w:val="20"/>
        </w:rPr>
        <w:t>OCT 2018</w:t>
      </w:r>
    </w:p>
    <w:p w:rsidR="00FA464C"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ab/>
        <w:t>FIRST-TIER S</w:t>
      </w:r>
      <w:r w:rsidR="00FA464C" w:rsidRPr="00460A3B">
        <w:rPr>
          <w:rFonts w:ascii="Arial" w:hAnsi="Arial" w:cs="Arial"/>
          <w:sz w:val="20"/>
          <w:szCs w:val="20"/>
        </w:rPr>
        <w:t>UBCONTRACT AWARDS</w:t>
      </w:r>
    </w:p>
    <w:p w:rsidR="00CC23DD" w:rsidRPr="00460A3B" w:rsidRDefault="00CC23DD"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52.204-13</w:t>
      </w:r>
      <w:r w:rsidRPr="00460A3B">
        <w:rPr>
          <w:rFonts w:ascii="Arial" w:hAnsi="Arial" w:cs="Arial"/>
          <w:sz w:val="20"/>
          <w:szCs w:val="20"/>
        </w:rPr>
        <w:tab/>
        <w:t>SYSTEM FOR AWARD MANAGEMENT MAINTENANCE</w:t>
      </w:r>
      <w:r w:rsidRPr="00460A3B">
        <w:rPr>
          <w:rFonts w:ascii="Arial" w:hAnsi="Arial" w:cs="Arial"/>
          <w:sz w:val="20"/>
          <w:szCs w:val="20"/>
        </w:rPr>
        <w:tab/>
        <w:t>OCT 2018</w:t>
      </w:r>
    </w:p>
    <w:p w:rsidR="00CC23DD" w:rsidRDefault="00CC23DD"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52.204-14</w:t>
      </w:r>
      <w:r w:rsidRPr="00460A3B">
        <w:rPr>
          <w:rFonts w:ascii="Arial" w:hAnsi="Arial" w:cs="Arial"/>
          <w:sz w:val="20"/>
          <w:szCs w:val="20"/>
        </w:rPr>
        <w:tab/>
        <w:t>SERVICE CONTRACT REPORTING REQUIREMENTS</w:t>
      </w:r>
      <w:r w:rsidRPr="00460A3B">
        <w:rPr>
          <w:rFonts w:ascii="Arial" w:hAnsi="Arial" w:cs="Arial"/>
          <w:sz w:val="20"/>
          <w:szCs w:val="20"/>
        </w:rPr>
        <w:tab/>
        <w:t>OCT 2016</w:t>
      </w:r>
    </w:p>
    <w:p w:rsidR="0025674D" w:rsidRPr="00460A3B" w:rsidRDefault="0025674D" w:rsidP="004935D0">
      <w:pPr>
        <w:pStyle w:val="ByReference"/>
        <w:tabs>
          <w:tab w:val="clear" w:pos="547"/>
          <w:tab w:val="clear" w:pos="2664"/>
          <w:tab w:val="clear" w:pos="8194"/>
          <w:tab w:val="left" w:pos="2700"/>
        </w:tabs>
        <w:ind w:left="2700" w:hanging="2700"/>
        <w:rPr>
          <w:rFonts w:ascii="Arial" w:hAnsi="Arial" w:cs="Arial"/>
          <w:sz w:val="20"/>
          <w:szCs w:val="20"/>
        </w:rPr>
      </w:pPr>
      <w:r>
        <w:rPr>
          <w:rFonts w:ascii="Arial" w:hAnsi="Arial" w:cs="Arial"/>
          <w:sz w:val="20"/>
          <w:szCs w:val="20"/>
        </w:rPr>
        <w:t>52.204-25</w:t>
      </w:r>
      <w:r>
        <w:rPr>
          <w:rFonts w:ascii="Arial" w:hAnsi="Arial" w:cs="Arial"/>
          <w:sz w:val="20"/>
          <w:szCs w:val="20"/>
        </w:rPr>
        <w:tab/>
      </w:r>
      <w:r w:rsidR="008A458E" w:rsidRPr="004935D0">
        <w:rPr>
          <w:rFonts w:ascii="Arial" w:hAnsi="Arial" w:cs="Arial"/>
          <w:caps/>
          <w:sz w:val="20"/>
          <w:szCs w:val="20"/>
        </w:rPr>
        <w:t>Prohibition on Contracting for Certain Telecommunications and Video Surveillance Services or Equipment</w:t>
      </w:r>
      <w:r w:rsidR="008A458E" w:rsidRPr="008A458E">
        <w:rPr>
          <w:rFonts w:ascii="Arial" w:hAnsi="Arial" w:cs="Arial"/>
          <w:sz w:val="20"/>
          <w:szCs w:val="20"/>
        </w:rPr>
        <w:t>.</w:t>
      </w:r>
      <w:r w:rsidR="004935D0">
        <w:rPr>
          <w:rFonts w:ascii="Arial" w:hAnsi="Arial" w:cs="Arial"/>
          <w:sz w:val="20"/>
          <w:szCs w:val="20"/>
        </w:rPr>
        <w:tab/>
      </w:r>
      <w:r w:rsidR="004935D0">
        <w:rPr>
          <w:rFonts w:ascii="Arial" w:hAnsi="Arial" w:cs="Arial"/>
          <w:sz w:val="20"/>
          <w:szCs w:val="20"/>
        </w:rPr>
        <w:tab/>
      </w:r>
      <w:r w:rsidR="004935D0">
        <w:rPr>
          <w:rFonts w:ascii="Arial" w:hAnsi="Arial" w:cs="Arial"/>
          <w:sz w:val="20"/>
          <w:szCs w:val="20"/>
        </w:rPr>
        <w:tab/>
      </w:r>
      <w:r w:rsidR="004935D0">
        <w:rPr>
          <w:rFonts w:ascii="Arial" w:hAnsi="Arial" w:cs="Arial"/>
          <w:sz w:val="20"/>
          <w:szCs w:val="20"/>
        </w:rPr>
        <w:tab/>
      </w:r>
      <w:r w:rsidR="004935D0">
        <w:rPr>
          <w:rFonts w:ascii="Arial" w:hAnsi="Arial" w:cs="Arial"/>
          <w:sz w:val="20"/>
          <w:szCs w:val="20"/>
        </w:rPr>
        <w:tab/>
      </w:r>
      <w:r w:rsidR="004935D0">
        <w:rPr>
          <w:rFonts w:ascii="Arial" w:hAnsi="Arial" w:cs="Arial"/>
          <w:sz w:val="20"/>
          <w:szCs w:val="20"/>
        </w:rPr>
        <w:tab/>
        <w:t>AUG 2020</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52.209-6</w:t>
      </w:r>
      <w:r w:rsidRPr="00460A3B">
        <w:rPr>
          <w:rFonts w:ascii="Arial" w:hAnsi="Arial" w:cs="Arial"/>
          <w:sz w:val="20"/>
          <w:szCs w:val="20"/>
        </w:rPr>
        <w:tab/>
        <w:t>PROTE</w:t>
      </w:r>
      <w:r w:rsidR="004F2FA1" w:rsidRPr="00460A3B">
        <w:rPr>
          <w:rFonts w:ascii="Arial" w:hAnsi="Arial" w:cs="Arial"/>
          <w:sz w:val="20"/>
          <w:szCs w:val="20"/>
        </w:rPr>
        <w:t xml:space="preserve">CTING THE GOVERNMENT'S INTEREST           </w:t>
      </w:r>
      <w:r w:rsidR="00CC23DD" w:rsidRPr="00460A3B">
        <w:rPr>
          <w:rFonts w:ascii="Arial" w:hAnsi="Arial" w:cs="Arial"/>
          <w:sz w:val="20"/>
          <w:szCs w:val="20"/>
        </w:rPr>
        <w:t xml:space="preserve">OCT </w:t>
      </w:r>
      <w:r w:rsidRPr="00460A3B">
        <w:rPr>
          <w:rFonts w:ascii="Arial" w:hAnsi="Arial" w:cs="Arial"/>
          <w:sz w:val="20"/>
          <w:szCs w:val="20"/>
        </w:rPr>
        <w:t>20</w:t>
      </w:r>
      <w:r w:rsidR="00CC23DD" w:rsidRPr="00460A3B">
        <w:rPr>
          <w:rFonts w:ascii="Arial" w:hAnsi="Arial" w:cs="Arial"/>
          <w:sz w:val="20"/>
          <w:szCs w:val="20"/>
        </w:rPr>
        <w:t>15</w:t>
      </w:r>
    </w:p>
    <w:p w:rsidR="009769BE"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ab/>
        <w:t>WHEN SUBCONTRACTING WITH CONTRACTORS</w:t>
      </w:r>
    </w:p>
    <w:p w:rsidR="009769BE"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ab/>
        <w:t>DEBARRED, SUSPENDED, OR PROPOSED FOR</w:t>
      </w:r>
    </w:p>
    <w:p w:rsidR="00FA464C"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ab/>
        <w:t>DEBARMENT</w:t>
      </w:r>
    </w:p>
    <w:p w:rsidR="009769BE"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52.209-9</w:t>
      </w:r>
      <w:r w:rsidRPr="00460A3B">
        <w:rPr>
          <w:rFonts w:ascii="Arial" w:hAnsi="Arial" w:cs="Arial"/>
          <w:sz w:val="20"/>
          <w:szCs w:val="20"/>
        </w:rPr>
        <w:tab/>
        <w:t>UPDATES ON PUBLICLY AVAILABLE INFORMATION</w:t>
      </w:r>
    </w:p>
    <w:p w:rsidR="009769BE"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ab/>
        <w:t>REGARDING RESPONSIBILITY MATTERS</w:t>
      </w:r>
      <w:r w:rsidRPr="00460A3B">
        <w:rPr>
          <w:rFonts w:ascii="Arial" w:hAnsi="Arial" w:cs="Arial"/>
          <w:sz w:val="20"/>
          <w:szCs w:val="20"/>
        </w:rPr>
        <w:tab/>
      </w:r>
      <w:r w:rsidRPr="00460A3B">
        <w:rPr>
          <w:rFonts w:ascii="Arial" w:hAnsi="Arial" w:cs="Arial"/>
          <w:sz w:val="20"/>
          <w:szCs w:val="20"/>
        </w:rPr>
        <w:tab/>
      </w:r>
      <w:r w:rsidR="00CC23DD" w:rsidRPr="00460A3B">
        <w:rPr>
          <w:rFonts w:ascii="Arial" w:hAnsi="Arial" w:cs="Arial"/>
          <w:sz w:val="20"/>
          <w:szCs w:val="20"/>
        </w:rPr>
        <w:t>OCT 2018</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52.215-2</w:t>
      </w:r>
      <w:r w:rsidR="004F2FA1" w:rsidRPr="00460A3B">
        <w:rPr>
          <w:rFonts w:ascii="Arial" w:hAnsi="Arial" w:cs="Arial"/>
          <w:sz w:val="20"/>
          <w:szCs w:val="20"/>
        </w:rPr>
        <w:tab/>
        <w:t xml:space="preserve">AUDIT AND RECORDS—NEGOTIATION                            </w:t>
      </w:r>
      <w:r w:rsidRPr="00460A3B">
        <w:rPr>
          <w:rFonts w:ascii="Arial" w:hAnsi="Arial" w:cs="Arial"/>
          <w:sz w:val="20"/>
          <w:szCs w:val="20"/>
        </w:rPr>
        <w:t>OCT 2010</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52.215-8</w:t>
      </w:r>
      <w:r w:rsidRPr="00460A3B">
        <w:rPr>
          <w:rFonts w:ascii="Arial" w:hAnsi="Arial" w:cs="Arial"/>
          <w:sz w:val="20"/>
          <w:szCs w:val="20"/>
        </w:rPr>
        <w:tab/>
        <w:t>ORDER OF PRECEDENCE--UNI</w:t>
      </w:r>
      <w:r w:rsidR="004F2FA1" w:rsidRPr="00460A3B">
        <w:rPr>
          <w:rFonts w:ascii="Arial" w:hAnsi="Arial" w:cs="Arial"/>
          <w:sz w:val="20"/>
          <w:szCs w:val="20"/>
        </w:rPr>
        <w:t xml:space="preserve">FORM CONTRACT          </w:t>
      </w:r>
      <w:r w:rsidRPr="00460A3B">
        <w:rPr>
          <w:rFonts w:ascii="Arial" w:hAnsi="Arial" w:cs="Arial"/>
          <w:sz w:val="20"/>
          <w:szCs w:val="20"/>
        </w:rPr>
        <w:t>OCT 1997</w:t>
      </w:r>
    </w:p>
    <w:p w:rsidR="009769BE"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ab/>
        <w:t>FORMAT</w:t>
      </w:r>
    </w:p>
    <w:p w:rsidR="00CC23DD" w:rsidRPr="00460A3B" w:rsidRDefault="00CC23DD"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52.215-10</w:t>
      </w:r>
      <w:r w:rsidRPr="00460A3B">
        <w:rPr>
          <w:rFonts w:ascii="Arial" w:hAnsi="Arial" w:cs="Arial"/>
          <w:sz w:val="20"/>
          <w:szCs w:val="20"/>
        </w:rPr>
        <w:tab/>
      </w:r>
      <w:bookmarkStart w:id="3" w:name="_Hlk19188815"/>
      <w:r w:rsidRPr="00460A3B">
        <w:rPr>
          <w:rFonts w:ascii="Arial" w:hAnsi="Arial" w:cs="Arial"/>
          <w:sz w:val="20"/>
          <w:szCs w:val="20"/>
        </w:rPr>
        <w:t>PRICE REDUCTION FOR DEFECTIVE CERTIFIED</w:t>
      </w:r>
      <w:r w:rsidR="008D6018" w:rsidRPr="00460A3B">
        <w:rPr>
          <w:rFonts w:ascii="Arial" w:hAnsi="Arial" w:cs="Arial"/>
          <w:sz w:val="20"/>
          <w:szCs w:val="20"/>
        </w:rPr>
        <w:tab/>
        <w:t xml:space="preserve"> AUG 2011</w:t>
      </w:r>
    </w:p>
    <w:p w:rsidR="00CC23DD" w:rsidRPr="00460A3B" w:rsidRDefault="00CC23DD"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ab/>
        <w:t>COST AND PRICING DATA</w:t>
      </w:r>
    </w:p>
    <w:bookmarkEnd w:id="3"/>
    <w:p w:rsidR="008D6018" w:rsidRPr="00460A3B" w:rsidRDefault="008D6018" w:rsidP="008D6018">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52.215-11</w:t>
      </w:r>
      <w:r w:rsidRPr="00460A3B">
        <w:rPr>
          <w:rFonts w:ascii="Arial" w:hAnsi="Arial" w:cs="Arial"/>
          <w:sz w:val="20"/>
          <w:szCs w:val="20"/>
        </w:rPr>
        <w:tab/>
        <w:t>PRICE REDUCTION FOR DEFECTIVE CERTIFIED</w:t>
      </w:r>
      <w:r w:rsidRPr="00460A3B">
        <w:rPr>
          <w:rFonts w:ascii="Arial" w:hAnsi="Arial" w:cs="Arial"/>
          <w:sz w:val="20"/>
          <w:szCs w:val="20"/>
        </w:rPr>
        <w:tab/>
        <w:t xml:space="preserve"> AUG 2011</w:t>
      </w:r>
    </w:p>
    <w:p w:rsidR="008D6018" w:rsidRPr="00460A3B" w:rsidRDefault="008D6018"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ab/>
      </w:r>
      <w:bookmarkStart w:id="4" w:name="_Hlk19188896"/>
      <w:r w:rsidRPr="00460A3B">
        <w:rPr>
          <w:rFonts w:ascii="Arial" w:hAnsi="Arial" w:cs="Arial"/>
          <w:sz w:val="20"/>
          <w:szCs w:val="20"/>
        </w:rPr>
        <w:t>COST AND PRICING DATA-MODIFICATIONS</w:t>
      </w:r>
    </w:p>
    <w:bookmarkEnd w:id="4"/>
    <w:p w:rsidR="008D6018" w:rsidRPr="00460A3B" w:rsidRDefault="008D6018"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 xml:space="preserve">52.215-12 </w:t>
      </w:r>
      <w:r w:rsidRPr="00460A3B">
        <w:rPr>
          <w:rFonts w:ascii="Arial" w:hAnsi="Arial" w:cs="Arial"/>
          <w:sz w:val="20"/>
          <w:szCs w:val="20"/>
        </w:rPr>
        <w:tab/>
        <w:t>SUBCONTRACTOR COST AND PRICING DATA</w:t>
      </w:r>
      <w:r w:rsidRPr="00460A3B">
        <w:rPr>
          <w:rFonts w:ascii="Arial" w:hAnsi="Arial" w:cs="Arial"/>
          <w:sz w:val="20"/>
          <w:szCs w:val="20"/>
        </w:rPr>
        <w:tab/>
      </w:r>
      <w:r w:rsidRPr="00460A3B">
        <w:rPr>
          <w:rFonts w:ascii="Arial" w:hAnsi="Arial" w:cs="Arial"/>
          <w:sz w:val="20"/>
          <w:szCs w:val="20"/>
        </w:rPr>
        <w:tab/>
        <w:t>OCT 2010</w:t>
      </w:r>
    </w:p>
    <w:p w:rsidR="008D6018" w:rsidRPr="00460A3B" w:rsidRDefault="008D6018" w:rsidP="008D6018">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52.215-13</w:t>
      </w:r>
      <w:r w:rsidRPr="00460A3B">
        <w:rPr>
          <w:rFonts w:ascii="Arial" w:hAnsi="Arial" w:cs="Arial"/>
          <w:sz w:val="20"/>
          <w:szCs w:val="20"/>
        </w:rPr>
        <w:tab/>
        <w:t>SUBCONTRACTOR COST AND PRICING DATA-</w:t>
      </w:r>
      <w:r w:rsidRPr="00460A3B">
        <w:rPr>
          <w:rFonts w:ascii="Arial" w:hAnsi="Arial" w:cs="Arial"/>
          <w:sz w:val="20"/>
          <w:szCs w:val="20"/>
        </w:rPr>
        <w:tab/>
      </w:r>
      <w:r w:rsidRPr="00460A3B">
        <w:rPr>
          <w:rFonts w:ascii="Arial" w:hAnsi="Arial" w:cs="Arial"/>
          <w:sz w:val="20"/>
          <w:szCs w:val="20"/>
        </w:rPr>
        <w:tab/>
        <w:t>OCT 2010</w:t>
      </w:r>
    </w:p>
    <w:p w:rsidR="008D6018" w:rsidRPr="00460A3B" w:rsidRDefault="008D6018"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ab/>
        <w:t>MODIFICATIONS</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52.215-19</w:t>
      </w:r>
      <w:r w:rsidRPr="00460A3B">
        <w:rPr>
          <w:rFonts w:ascii="Arial" w:hAnsi="Arial" w:cs="Arial"/>
          <w:sz w:val="20"/>
          <w:szCs w:val="20"/>
        </w:rPr>
        <w:tab/>
        <w:t>NOTIFICATION OF OWNERSHIP CHANGESOCT 1997</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52.215-23</w:t>
      </w:r>
      <w:r w:rsidRPr="00460A3B">
        <w:rPr>
          <w:rFonts w:ascii="Arial" w:hAnsi="Arial" w:cs="Arial"/>
          <w:sz w:val="20"/>
          <w:szCs w:val="20"/>
        </w:rPr>
        <w:tab/>
        <w:t>L</w:t>
      </w:r>
      <w:r w:rsidR="004F2FA1" w:rsidRPr="00460A3B">
        <w:rPr>
          <w:rFonts w:ascii="Arial" w:hAnsi="Arial" w:cs="Arial"/>
          <w:sz w:val="20"/>
          <w:szCs w:val="20"/>
        </w:rPr>
        <w:t xml:space="preserve">IMITATIONS ON PASS-THRU CHARGES                          </w:t>
      </w:r>
      <w:r w:rsidRPr="00460A3B">
        <w:rPr>
          <w:rFonts w:ascii="Arial" w:hAnsi="Arial" w:cs="Arial"/>
          <w:sz w:val="20"/>
          <w:szCs w:val="20"/>
        </w:rPr>
        <w:t>OCT 2009</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w:t>
      </w:r>
      <w:r w:rsidR="004F2FA1" w:rsidRPr="00460A3B">
        <w:rPr>
          <w:rFonts w:ascii="Arial" w:hAnsi="Arial" w:cs="Arial"/>
          <w:sz w:val="20"/>
          <w:szCs w:val="20"/>
        </w:rPr>
        <w:t>16-7</w:t>
      </w:r>
      <w:r w:rsidR="004F2FA1" w:rsidRPr="00460A3B">
        <w:rPr>
          <w:rFonts w:ascii="Arial" w:hAnsi="Arial" w:cs="Arial"/>
          <w:sz w:val="20"/>
          <w:szCs w:val="20"/>
        </w:rPr>
        <w:tab/>
        <w:t xml:space="preserve">ALLOWABLE COST AND PAYMENT                                    </w:t>
      </w:r>
      <w:r w:rsidR="008D6018" w:rsidRPr="00460A3B">
        <w:rPr>
          <w:rFonts w:ascii="Arial" w:hAnsi="Arial" w:cs="Arial"/>
          <w:sz w:val="20"/>
          <w:szCs w:val="20"/>
        </w:rPr>
        <w:t>AUG</w:t>
      </w:r>
      <w:r w:rsidRPr="00460A3B">
        <w:rPr>
          <w:rFonts w:ascii="Arial" w:hAnsi="Arial" w:cs="Arial"/>
          <w:sz w:val="20"/>
          <w:szCs w:val="20"/>
        </w:rPr>
        <w:t xml:space="preserve"> 201</w:t>
      </w:r>
      <w:r w:rsidR="008D6018" w:rsidRPr="00460A3B">
        <w:rPr>
          <w:rFonts w:ascii="Arial" w:hAnsi="Arial" w:cs="Arial"/>
          <w:sz w:val="20"/>
          <w:szCs w:val="20"/>
        </w:rPr>
        <w:t>8</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52.217-8</w:t>
      </w:r>
      <w:r w:rsidRPr="00460A3B">
        <w:rPr>
          <w:rFonts w:ascii="Arial" w:hAnsi="Arial" w:cs="Arial"/>
          <w:sz w:val="20"/>
          <w:szCs w:val="20"/>
        </w:rPr>
        <w:tab/>
      </w:r>
      <w:r w:rsidR="004F2FA1" w:rsidRPr="00460A3B">
        <w:rPr>
          <w:rFonts w:ascii="Arial" w:hAnsi="Arial" w:cs="Arial"/>
          <w:sz w:val="20"/>
          <w:szCs w:val="20"/>
        </w:rPr>
        <w:t xml:space="preserve">OPTION TO EXTEND SERVICES                                         </w:t>
      </w:r>
      <w:r w:rsidRPr="00460A3B">
        <w:rPr>
          <w:rFonts w:ascii="Arial" w:hAnsi="Arial" w:cs="Arial"/>
          <w:sz w:val="20"/>
          <w:szCs w:val="20"/>
        </w:rPr>
        <w:t>NOV 1999</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52.222-21</w:t>
      </w:r>
      <w:r w:rsidRPr="00460A3B">
        <w:rPr>
          <w:rFonts w:ascii="Arial" w:hAnsi="Arial" w:cs="Arial"/>
          <w:sz w:val="20"/>
          <w:szCs w:val="20"/>
        </w:rPr>
        <w:tab/>
        <w:t>PROHI</w:t>
      </w:r>
      <w:r w:rsidR="004F2FA1" w:rsidRPr="00460A3B">
        <w:rPr>
          <w:rFonts w:ascii="Arial" w:hAnsi="Arial" w:cs="Arial"/>
          <w:sz w:val="20"/>
          <w:szCs w:val="20"/>
        </w:rPr>
        <w:t xml:space="preserve">BITION OF SEGREGATED FACILITIES                   </w:t>
      </w:r>
      <w:r w:rsidR="00AE68FE" w:rsidRPr="00460A3B">
        <w:rPr>
          <w:rFonts w:ascii="Arial" w:hAnsi="Arial" w:cs="Arial"/>
          <w:sz w:val="20"/>
          <w:szCs w:val="20"/>
        </w:rPr>
        <w:t>APR 2015</w:t>
      </w:r>
    </w:p>
    <w:p w:rsidR="009769BE" w:rsidRPr="00460A3B" w:rsidRDefault="004F2FA1"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52.222-26</w:t>
      </w:r>
      <w:r w:rsidRPr="00460A3B">
        <w:rPr>
          <w:rFonts w:ascii="Arial" w:hAnsi="Arial" w:cs="Arial"/>
          <w:sz w:val="20"/>
          <w:szCs w:val="20"/>
        </w:rPr>
        <w:tab/>
        <w:t xml:space="preserve">EQUAL OPPORTUNITY                                                        </w:t>
      </w:r>
      <w:r w:rsidR="00AE68FE" w:rsidRPr="00460A3B">
        <w:rPr>
          <w:rFonts w:ascii="Arial" w:hAnsi="Arial" w:cs="Arial"/>
          <w:sz w:val="20"/>
          <w:szCs w:val="20"/>
        </w:rPr>
        <w:t>SEP</w:t>
      </w:r>
      <w:r w:rsidR="009769BE" w:rsidRPr="00460A3B">
        <w:rPr>
          <w:rFonts w:ascii="Arial" w:hAnsi="Arial" w:cs="Arial"/>
          <w:sz w:val="20"/>
          <w:szCs w:val="20"/>
        </w:rPr>
        <w:t xml:space="preserve"> 20</w:t>
      </w:r>
      <w:r w:rsidR="00AE68FE" w:rsidRPr="00460A3B">
        <w:rPr>
          <w:rFonts w:ascii="Arial" w:hAnsi="Arial" w:cs="Arial"/>
          <w:sz w:val="20"/>
          <w:szCs w:val="20"/>
        </w:rPr>
        <w:t>16</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52.222</w:t>
      </w:r>
      <w:r w:rsidR="004F2FA1" w:rsidRPr="00460A3B">
        <w:rPr>
          <w:rFonts w:ascii="Arial" w:hAnsi="Arial" w:cs="Arial"/>
          <w:sz w:val="20"/>
          <w:szCs w:val="20"/>
        </w:rPr>
        <w:t>-29</w:t>
      </w:r>
      <w:r w:rsidR="004F2FA1" w:rsidRPr="00460A3B">
        <w:rPr>
          <w:rFonts w:ascii="Arial" w:hAnsi="Arial" w:cs="Arial"/>
          <w:sz w:val="20"/>
          <w:szCs w:val="20"/>
        </w:rPr>
        <w:tab/>
        <w:t xml:space="preserve">NOTIFICATION OF VISA DENIAL                                         </w:t>
      </w:r>
      <w:r w:rsidR="00AE68FE" w:rsidRPr="00460A3B">
        <w:rPr>
          <w:rFonts w:ascii="Arial" w:hAnsi="Arial" w:cs="Arial"/>
          <w:sz w:val="20"/>
          <w:szCs w:val="20"/>
        </w:rPr>
        <w:t xml:space="preserve">APR </w:t>
      </w:r>
      <w:r w:rsidRPr="00460A3B">
        <w:rPr>
          <w:rFonts w:ascii="Arial" w:hAnsi="Arial" w:cs="Arial"/>
          <w:sz w:val="20"/>
          <w:szCs w:val="20"/>
        </w:rPr>
        <w:t>20</w:t>
      </w:r>
      <w:r w:rsidR="00AE68FE" w:rsidRPr="00460A3B">
        <w:rPr>
          <w:rFonts w:ascii="Arial" w:hAnsi="Arial" w:cs="Arial"/>
          <w:sz w:val="20"/>
          <w:szCs w:val="20"/>
        </w:rPr>
        <w:t>15</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52.222-35</w:t>
      </w:r>
      <w:r w:rsidRPr="00460A3B">
        <w:rPr>
          <w:rFonts w:ascii="Arial" w:hAnsi="Arial" w:cs="Arial"/>
          <w:sz w:val="20"/>
          <w:szCs w:val="20"/>
        </w:rPr>
        <w:tab/>
        <w:t xml:space="preserve">EQUAL OPPORTUNITY FOR </w:t>
      </w:r>
      <w:r w:rsidR="00AE68FE" w:rsidRPr="00460A3B">
        <w:rPr>
          <w:rFonts w:ascii="Arial" w:hAnsi="Arial" w:cs="Arial"/>
          <w:sz w:val="20"/>
          <w:szCs w:val="20"/>
        </w:rPr>
        <w:t>VETERANSOCT 2015</w:t>
      </w:r>
    </w:p>
    <w:p w:rsidR="009769BE" w:rsidRPr="00460A3B" w:rsidRDefault="009769BE" w:rsidP="00AE68F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ab/>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52.222-36</w:t>
      </w:r>
      <w:r w:rsidRPr="00460A3B">
        <w:rPr>
          <w:rFonts w:ascii="Arial" w:hAnsi="Arial" w:cs="Arial"/>
          <w:sz w:val="20"/>
          <w:szCs w:val="20"/>
        </w:rPr>
        <w:tab/>
        <w:t>AFFI</w:t>
      </w:r>
      <w:r w:rsidR="004F2FA1" w:rsidRPr="00460A3B">
        <w:rPr>
          <w:rFonts w:ascii="Arial" w:hAnsi="Arial" w:cs="Arial"/>
          <w:sz w:val="20"/>
          <w:szCs w:val="20"/>
        </w:rPr>
        <w:t xml:space="preserve">RMATIVE ACTION FOR WORKERS WITH                    </w:t>
      </w:r>
      <w:r w:rsidR="00AE68FE" w:rsidRPr="00460A3B">
        <w:rPr>
          <w:rFonts w:ascii="Arial" w:hAnsi="Arial" w:cs="Arial"/>
          <w:sz w:val="20"/>
          <w:szCs w:val="20"/>
        </w:rPr>
        <w:t>JUL 2014</w:t>
      </w:r>
    </w:p>
    <w:p w:rsidR="009769BE"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ab/>
        <w:t>DISABILITIES</w:t>
      </w:r>
    </w:p>
    <w:p w:rsidR="009769BE" w:rsidRPr="00460A3B" w:rsidRDefault="009769BE" w:rsidP="00AE68F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52.222-37</w:t>
      </w:r>
      <w:r w:rsidRPr="00460A3B">
        <w:rPr>
          <w:rFonts w:ascii="Arial" w:hAnsi="Arial" w:cs="Arial"/>
          <w:sz w:val="20"/>
          <w:szCs w:val="20"/>
        </w:rPr>
        <w:tab/>
        <w:t>EMPLOYM</w:t>
      </w:r>
      <w:r w:rsidR="004F2FA1" w:rsidRPr="00460A3B">
        <w:rPr>
          <w:rFonts w:ascii="Arial" w:hAnsi="Arial" w:cs="Arial"/>
          <w:sz w:val="20"/>
          <w:szCs w:val="20"/>
        </w:rPr>
        <w:t xml:space="preserve">ENT REPORTS ON </w:t>
      </w:r>
      <w:r w:rsidRPr="00460A3B">
        <w:rPr>
          <w:rFonts w:ascii="Arial" w:hAnsi="Arial" w:cs="Arial"/>
          <w:sz w:val="20"/>
          <w:szCs w:val="20"/>
        </w:rPr>
        <w:t>VETERANS</w:t>
      </w:r>
      <w:r w:rsidR="00AE68FE" w:rsidRPr="00460A3B">
        <w:rPr>
          <w:rFonts w:ascii="Arial" w:hAnsi="Arial" w:cs="Arial"/>
          <w:sz w:val="20"/>
          <w:szCs w:val="20"/>
        </w:rPr>
        <w:t xml:space="preserve">                           FEB 2016</w:t>
      </w:r>
    </w:p>
    <w:p w:rsidR="009769BE"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52.222-50</w:t>
      </w:r>
      <w:r w:rsidRPr="00460A3B">
        <w:rPr>
          <w:rFonts w:ascii="Arial" w:hAnsi="Arial" w:cs="Arial"/>
          <w:sz w:val="20"/>
          <w:szCs w:val="20"/>
        </w:rPr>
        <w:tab/>
        <w:t>COMBATING TRAFFICKING IN PERSONS</w:t>
      </w:r>
      <w:r w:rsidRPr="00460A3B">
        <w:rPr>
          <w:rFonts w:ascii="Arial" w:hAnsi="Arial" w:cs="Arial"/>
          <w:sz w:val="20"/>
          <w:szCs w:val="20"/>
        </w:rPr>
        <w:tab/>
      </w:r>
      <w:r w:rsidR="00693EA4" w:rsidRPr="00460A3B">
        <w:rPr>
          <w:rFonts w:ascii="Arial" w:hAnsi="Arial" w:cs="Arial"/>
          <w:sz w:val="20"/>
          <w:szCs w:val="20"/>
        </w:rPr>
        <w:tab/>
        <w:t>MAR</w:t>
      </w:r>
      <w:r w:rsidR="009235CA" w:rsidRPr="00460A3B">
        <w:rPr>
          <w:rFonts w:ascii="Arial" w:hAnsi="Arial" w:cs="Arial"/>
          <w:sz w:val="20"/>
          <w:szCs w:val="20"/>
        </w:rPr>
        <w:t>20</w:t>
      </w:r>
      <w:r w:rsidR="009877C5" w:rsidRPr="00460A3B">
        <w:rPr>
          <w:rFonts w:ascii="Arial" w:hAnsi="Arial" w:cs="Arial"/>
          <w:sz w:val="20"/>
          <w:szCs w:val="20"/>
        </w:rPr>
        <w:t>15</w:t>
      </w:r>
    </w:p>
    <w:p w:rsidR="009769BE" w:rsidRPr="00460A3B" w:rsidRDefault="004F2FA1"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52.223-6</w:t>
      </w:r>
      <w:r w:rsidRPr="00460A3B">
        <w:rPr>
          <w:rFonts w:ascii="Arial" w:hAnsi="Arial" w:cs="Arial"/>
          <w:sz w:val="20"/>
          <w:szCs w:val="20"/>
        </w:rPr>
        <w:tab/>
        <w:t xml:space="preserve">DRUG-FREE WORKPLACE                                                   </w:t>
      </w:r>
      <w:r w:rsidR="009769BE" w:rsidRPr="00460A3B">
        <w:rPr>
          <w:rFonts w:ascii="Arial" w:hAnsi="Arial" w:cs="Arial"/>
          <w:sz w:val="20"/>
          <w:szCs w:val="20"/>
        </w:rPr>
        <w:t>MAY 2001</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52.223-18</w:t>
      </w:r>
      <w:r w:rsidRPr="00460A3B">
        <w:rPr>
          <w:rFonts w:ascii="Arial" w:hAnsi="Arial" w:cs="Arial"/>
          <w:sz w:val="20"/>
          <w:szCs w:val="20"/>
        </w:rPr>
        <w:tab/>
        <w:t>ENCOURA</w:t>
      </w:r>
      <w:r w:rsidR="004F2FA1" w:rsidRPr="00460A3B">
        <w:rPr>
          <w:rFonts w:ascii="Arial" w:hAnsi="Arial" w:cs="Arial"/>
          <w:sz w:val="20"/>
          <w:szCs w:val="20"/>
        </w:rPr>
        <w:t xml:space="preserve">GING CONTRACTOR POLICIES TO BAN           </w:t>
      </w:r>
      <w:r w:rsidRPr="00460A3B">
        <w:rPr>
          <w:rFonts w:ascii="Arial" w:hAnsi="Arial" w:cs="Arial"/>
          <w:sz w:val="20"/>
          <w:szCs w:val="20"/>
        </w:rPr>
        <w:t>AUG 2011</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ab/>
      </w:r>
      <w:r w:rsidRPr="00460A3B">
        <w:rPr>
          <w:rFonts w:ascii="Arial" w:hAnsi="Arial" w:cs="Arial"/>
          <w:sz w:val="20"/>
          <w:szCs w:val="20"/>
        </w:rPr>
        <w:tab/>
        <w:t>TEXT MESSAGING WHILE DRIVING</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52.225-13</w:t>
      </w:r>
      <w:r w:rsidRPr="00460A3B">
        <w:rPr>
          <w:rFonts w:ascii="Arial" w:hAnsi="Arial" w:cs="Arial"/>
          <w:sz w:val="20"/>
          <w:szCs w:val="20"/>
        </w:rPr>
        <w:tab/>
      </w:r>
      <w:r w:rsidR="004F2FA1" w:rsidRPr="00460A3B">
        <w:rPr>
          <w:rFonts w:ascii="Arial" w:hAnsi="Arial" w:cs="Arial"/>
          <w:sz w:val="20"/>
          <w:szCs w:val="20"/>
        </w:rPr>
        <w:t xml:space="preserve">RESTRICTIONS ON CERTAIN FOREIGN                              </w:t>
      </w:r>
      <w:r w:rsidRPr="00460A3B">
        <w:rPr>
          <w:rFonts w:ascii="Arial" w:hAnsi="Arial" w:cs="Arial"/>
          <w:sz w:val="20"/>
          <w:szCs w:val="20"/>
        </w:rPr>
        <w:t>JUN 2008</w:t>
      </w:r>
    </w:p>
    <w:p w:rsidR="009769BE"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ab/>
        <w:t>PURCHASES</w:t>
      </w:r>
    </w:p>
    <w:p w:rsidR="009769BE"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52.225-14</w:t>
      </w:r>
      <w:r w:rsidRPr="00460A3B">
        <w:rPr>
          <w:rFonts w:ascii="Arial" w:hAnsi="Arial" w:cs="Arial"/>
          <w:sz w:val="20"/>
          <w:szCs w:val="20"/>
        </w:rPr>
        <w:tab/>
        <w:t xml:space="preserve">INCONSISTENCY BETWEEN ENGLISH VERSION AND </w:t>
      </w:r>
      <w:r w:rsidRPr="00460A3B">
        <w:rPr>
          <w:rFonts w:ascii="Arial" w:hAnsi="Arial" w:cs="Arial"/>
          <w:sz w:val="20"/>
          <w:szCs w:val="20"/>
        </w:rPr>
        <w:tab/>
        <w:t xml:space="preserve">   FEB 2000</w:t>
      </w:r>
    </w:p>
    <w:p w:rsidR="009769BE"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ab/>
        <w:t>TRANSLATION OF CONTRACT</w:t>
      </w:r>
    </w:p>
    <w:p w:rsidR="009769BE"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52.225-19</w:t>
      </w:r>
      <w:r w:rsidRPr="00460A3B">
        <w:rPr>
          <w:rFonts w:ascii="Arial" w:hAnsi="Arial" w:cs="Arial"/>
          <w:sz w:val="20"/>
          <w:szCs w:val="20"/>
        </w:rPr>
        <w:tab/>
        <w:t>CONTRACTO</w:t>
      </w:r>
      <w:r w:rsidR="004F2FA1" w:rsidRPr="00460A3B">
        <w:rPr>
          <w:rFonts w:ascii="Arial" w:hAnsi="Arial" w:cs="Arial"/>
          <w:sz w:val="20"/>
          <w:szCs w:val="20"/>
        </w:rPr>
        <w:t xml:space="preserve">R PERSONNEL IN </w:t>
      </w:r>
      <w:r w:rsidR="00AE68FE" w:rsidRPr="00460A3B">
        <w:rPr>
          <w:rFonts w:ascii="Arial" w:hAnsi="Arial" w:cs="Arial"/>
          <w:sz w:val="20"/>
          <w:szCs w:val="20"/>
        </w:rPr>
        <w:t xml:space="preserve">A </w:t>
      </w:r>
      <w:r w:rsidR="004F2FA1" w:rsidRPr="00460A3B">
        <w:rPr>
          <w:rFonts w:ascii="Arial" w:hAnsi="Arial" w:cs="Arial"/>
          <w:sz w:val="20"/>
          <w:szCs w:val="20"/>
        </w:rPr>
        <w:t xml:space="preserve">DESIGNATED </w:t>
      </w:r>
      <w:r w:rsidR="00693EA4" w:rsidRPr="00460A3B">
        <w:rPr>
          <w:rFonts w:ascii="Arial" w:hAnsi="Arial" w:cs="Arial"/>
          <w:sz w:val="20"/>
          <w:szCs w:val="20"/>
        </w:rPr>
        <w:tab/>
        <w:t xml:space="preserve"> MAR</w:t>
      </w:r>
      <w:r w:rsidRPr="00460A3B">
        <w:rPr>
          <w:rFonts w:ascii="Arial" w:hAnsi="Arial" w:cs="Arial"/>
          <w:sz w:val="20"/>
          <w:szCs w:val="20"/>
        </w:rPr>
        <w:t xml:space="preserve"> 2008</w:t>
      </w:r>
    </w:p>
    <w:p w:rsidR="009769BE"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ab/>
        <w:t>OPERATIONAL AREA/SUPPORTING DIPLOMATIC</w:t>
      </w:r>
    </w:p>
    <w:p w:rsidR="009769BE"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ab/>
      </w:r>
      <w:r w:rsidR="00A56BFA" w:rsidRPr="00460A3B">
        <w:rPr>
          <w:rFonts w:ascii="Arial" w:hAnsi="Arial" w:cs="Arial"/>
          <w:sz w:val="20"/>
          <w:szCs w:val="20"/>
        </w:rPr>
        <w:t xml:space="preserve">OR </w:t>
      </w:r>
      <w:r w:rsidRPr="00460A3B">
        <w:rPr>
          <w:rFonts w:ascii="Arial" w:hAnsi="Arial" w:cs="Arial"/>
          <w:sz w:val="20"/>
          <w:szCs w:val="20"/>
        </w:rPr>
        <w:t>CONSULAR MISSION OUTSIDE UNITED STATES</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52.228-3</w:t>
      </w:r>
      <w:r w:rsidRPr="00460A3B">
        <w:rPr>
          <w:rFonts w:ascii="Arial" w:hAnsi="Arial" w:cs="Arial"/>
          <w:sz w:val="20"/>
          <w:szCs w:val="20"/>
        </w:rPr>
        <w:tab/>
        <w:t>WORKERS’ COMPENSATION INSURANCE (</w:t>
      </w:r>
      <w:r w:rsidR="00716FBA" w:rsidRPr="00460A3B">
        <w:rPr>
          <w:rFonts w:ascii="Arial" w:hAnsi="Arial" w:cs="Arial"/>
          <w:sz w:val="20"/>
          <w:szCs w:val="20"/>
        </w:rPr>
        <w:t>DBA</w:t>
      </w:r>
      <w:proofErr w:type="gramStart"/>
      <w:r w:rsidR="00716FBA" w:rsidRPr="00460A3B">
        <w:rPr>
          <w:rFonts w:ascii="Arial" w:hAnsi="Arial" w:cs="Arial"/>
          <w:sz w:val="20"/>
          <w:szCs w:val="20"/>
        </w:rPr>
        <w:t xml:space="preserve">)  </w:t>
      </w:r>
      <w:r w:rsidR="00A56BFA" w:rsidRPr="00460A3B">
        <w:rPr>
          <w:rFonts w:ascii="Arial" w:hAnsi="Arial" w:cs="Arial"/>
          <w:sz w:val="20"/>
          <w:szCs w:val="20"/>
        </w:rPr>
        <w:t>JUL</w:t>
      </w:r>
      <w:proofErr w:type="gramEnd"/>
      <w:r w:rsidR="00A56BFA" w:rsidRPr="00460A3B">
        <w:rPr>
          <w:rFonts w:ascii="Arial" w:hAnsi="Arial" w:cs="Arial"/>
          <w:sz w:val="20"/>
          <w:szCs w:val="20"/>
        </w:rPr>
        <w:t xml:space="preserve"> 2014</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52.228-4</w:t>
      </w:r>
      <w:r w:rsidRPr="00460A3B">
        <w:rPr>
          <w:rFonts w:ascii="Arial" w:hAnsi="Arial" w:cs="Arial"/>
          <w:sz w:val="20"/>
          <w:szCs w:val="20"/>
        </w:rPr>
        <w:tab/>
        <w:t>WORKERS’ COMPENSATION AND WAR-HAZARDAPR 1984</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ab/>
      </w:r>
      <w:r w:rsidRPr="00460A3B">
        <w:rPr>
          <w:rFonts w:ascii="Arial" w:hAnsi="Arial" w:cs="Arial"/>
          <w:sz w:val="20"/>
          <w:szCs w:val="20"/>
        </w:rPr>
        <w:tab/>
        <w:t>INSURANCE OVERSEAS</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52.228-7</w:t>
      </w:r>
      <w:r w:rsidRPr="00460A3B">
        <w:rPr>
          <w:rFonts w:ascii="Arial" w:hAnsi="Arial" w:cs="Arial"/>
          <w:sz w:val="20"/>
          <w:szCs w:val="20"/>
        </w:rPr>
        <w:tab/>
        <w:t>INSURA</w:t>
      </w:r>
      <w:r w:rsidR="004F2FA1" w:rsidRPr="00460A3B">
        <w:rPr>
          <w:rFonts w:ascii="Arial" w:hAnsi="Arial" w:cs="Arial"/>
          <w:sz w:val="20"/>
          <w:szCs w:val="20"/>
        </w:rPr>
        <w:t xml:space="preserve">NCE--LIABILITY TO THIRD PERSONS                   </w:t>
      </w:r>
      <w:r w:rsidRPr="00460A3B">
        <w:rPr>
          <w:rFonts w:ascii="Arial" w:hAnsi="Arial" w:cs="Arial"/>
          <w:sz w:val="20"/>
          <w:szCs w:val="20"/>
        </w:rPr>
        <w:t>MAR 1996</w:t>
      </w:r>
    </w:p>
    <w:p w:rsidR="00A56BFA"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52.229-</w:t>
      </w:r>
      <w:r w:rsidR="00A56BFA" w:rsidRPr="00460A3B">
        <w:rPr>
          <w:rFonts w:ascii="Arial" w:hAnsi="Arial" w:cs="Arial"/>
          <w:sz w:val="20"/>
          <w:szCs w:val="20"/>
        </w:rPr>
        <w:t>8</w:t>
      </w:r>
      <w:r w:rsidRPr="00460A3B">
        <w:rPr>
          <w:rFonts w:ascii="Arial" w:hAnsi="Arial" w:cs="Arial"/>
          <w:sz w:val="20"/>
          <w:szCs w:val="20"/>
        </w:rPr>
        <w:tab/>
        <w:t xml:space="preserve">TAXES-FOREIGN </w:t>
      </w:r>
      <w:r w:rsidR="00A56BFA" w:rsidRPr="00460A3B">
        <w:rPr>
          <w:rFonts w:ascii="Arial" w:hAnsi="Arial" w:cs="Arial"/>
          <w:sz w:val="20"/>
          <w:szCs w:val="20"/>
        </w:rPr>
        <w:t>COST REIMBURSEMENT                      MAR 1990</w:t>
      </w:r>
    </w:p>
    <w:p w:rsidR="00DE45DB" w:rsidRPr="00460A3B" w:rsidRDefault="00A56BFA"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ab/>
      </w:r>
      <w:r w:rsidRPr="00460A3B">
        <w:rPr>
          <w:rFonts w:ascii="Arial" w:hAnsi="Arial" w:cs="Arial"/>
          <w:sz w:val="20"/>
          <w:szCs w:val="20"/>
        </w:rPr>
        <w:tab/>
      </w:r>
      <w:r w:rsidR="009769BE" w:rsidRPr="00460A3B">
        <w:rPr>
          <w:rFonts w:ascii="Arial" w:hAnsi="Arial" w:cs="Arial"/>
          <w:sz w:val="20"/>
          <w:szCs w:val="20"/>
        </w:rPr>
        <w:t>CONTRACTS</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w:t>
      </w:r>
      <w:r w:rsidR="004F2FA1" w:rsidRPr="00460A3B">
        <w:rPr>
          <w:rFonts w:ascii="Arial" w:hAnsi="Arial" w:cs="Arial"/>
          <w:sz w:val="20"/>
          <w:szCs w:val="20"/>
        </w:rPr>
        <w:t>230-2</w:t>
      </w:r>
      <w:r w:rsidR="004F2FA1" w:rsidRPr="00460A3B">
        <w:rPr>
          <w:rFonts w:ascii="Arial" w:hAnsi="Arial" w:cs="Arial"/>
          <w:sz w:val="20"/>
          <w:szCs w:val="20"/>
        </w:rPr>
        <w:tab/>
        <w:t xml:space="preserve">COST ACCOUNTING STANDARDS                                      </w:t>
      </w:r>
      <w:r w:rsidR="00A56BFA" w:rsidRPr="00460A3B">
        <w:rPr>
          <w:rFonts w:ascii="Arial" w:hAnsi="Arial" w:cs="Arial"/>
          <w:sz w:val="20"/>
          <w:szCs w:val="20"/>
        </w:rPr>
        <w:t>OCT</w:t>
      </w:r>
      <w:r w:rsidRPr="00460A3B">
        <w:rPr>
          <w:rFonts w:ascii="Arial" w:hAnsi="Arial" w:cs="Arial"/>
          <w:sz w:val="20"/>
          <w:szCs w:val="20"/>
        </w:rPr>
        <w:t xml:space="preserve"> 201</w:t>
      </w:r>
      <w:r w:rsidR="00A56BFA" w:rsidRPr="00460A3B">
        <w:rPr>
          <w:rFonts w:ascii="Arial" w:hAnsi="Arial" w:cs="Arial"/>
          <w:sz w:val="20"/>
          <w:szCs w:val="20"/>
        </w:rPr>
        <w:t>5</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lastRenderedPageBreak/>
        <w:t>52.232-18</w:t>
      </w:r>
      <w:r w:rsidRPr="00460A3B">
        <w:rPr>
          <w:rFonts w:ascii="Arial" w:hAnsi="Arial" w:cs="Arial"/>
          <w:sz w:val="20"/>
          <w:szCs w:val="20"/>
        </w:rPr>
        <w:tab/>
        <w:t>AVAILABILITY OF FUNDSAPR 1984</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52.232-22</w:t>
      </w:r>
      <w:r w:rsidRPr="00460A3B">
        <w:rPr>
          <w:rFonts w:ascii="Arial" w:hAnsi="Arial" w:cs="Arial"/>
          <w:sz w:val="20"/>
          <w:szCs w:val="20"/>
        </w:rPr>
        <w:tab/>
        <w:t>LIMITATION OF FUNDSAPR 1984</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52.232-23</w:t>
      </w:r>
      <w:r w:rsidRPr="00460A3B">
        <w:rPr>
          <w:rFonts w:ascii="Arial" w:hAnsi="Arial" w:cs="Arial"/>
          <w:sz w:val="20"/>
          <w:szCs w:val="20"/>
        </w:rPr>
        <w:tab/>
        <w:t>ASSIGNMENT OF CLAIMS</w:t>
      </w:r>
      <w:r w:rsidR="00A56BFA" w:rsidRPr="00460A3B">
        <w:rPr>
          <w:rFonts w:ascii="Arial" w:hAnsi="Arial" w:cs="Arial"/>
          <w:sz w:val="20"/>
          <w:szCs w:val="20"/>
        </w:rPr>
        <w:t>MAY 2014</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52.232-25</w:t>
      </w:r>
      <w:r w:rsidRPr="00460A3B">
        <w:rPr>
          <w:rFonts w:ascii="Arial" w:hAnsi="Arial" w:cs="Arial"/>
          <w:sz w:val="20"/>
          <w:szCs w:val="20"/>
        </w:rPr>
        <w:tab/>
        <w:t>PROMPT PAYMENT</w:t>
      </w:r>
      <w:r w:rsidR="00A56BFA" w:rsidRPr="00460A3B">
        <w:rPr>
          <w:rFonts w:ascii="Arial" w:hAnsi="Arial" w:cs="Arial"/>
          <w:sz w:val="20"/>
          <w:szCs w:val="20"/>
        </w:rPr>
        <w:t xml:space="preserve"> JULY 2017) </w:t>
      </w:r>
      <w:r w:rsidRPr="00460A3B">
        <w:rPr>
          <w:rFonts w:ascii="Arial" w:hAnsi="Arial" w:cs="Arial"/>
          <w:sz w:val="20"/>
          <w:szCs w:val="20"/>
        </w:rPr>
        <w:t>ALTERNATE 1FEB 2002</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52.232-33</w:t>
      </w:r>
      <w:r w:rsidRPr="00460A3B">
        <w:rPr>
          <w:rFonts w:ascii="Arial" w:hAnsi="Arial" w:cs="Arial"/>
          <w:sz w:val="20"/>
          <w:szCs w:val="20"/>
        </w:rPr>
        <w:tab/>
        <w:t>PAYMENT BY ELECTRONIC FUNDS TRANSFER-OCT 20</w:t>
      </w:r>
      <w:r w:rsidR="00A56BFA" w:rsidRPr="00460A3B">
        <w:rPr>
          <w:rFonts w:ascii="Arial" w:hAnsi="Arial" w:cs="Arial"/>
          <w:sz w:val="20"/>
          <w:szCs w:val="20"/>
        </w:rPr>
        <w:t>18</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ab/>
      </w:r>
      <w:r w:rsidRPr="00460A3B">
        <w:rPr>
          <w:rFonts w:ascii="Arial" w:hAnsi="Arial" w:cs="Arial"/>
          <w:sz w:val="20"/>
          <w:szCs w:val="20"/>
        </w:rPr>
        <w:tab/>
      </w:r>
      <w:r w:rsidR="00A56BFA" w:rsidRPr="00460A3B">
        <w:rPr>
          <w:rFonts w:ascii="Arial" w:hAnsi="Arial" w:cs="Arial"/>
          <w:sz w:val="20"/>
          <w:szCs w:val="20"/>
        </w:rPr>
        <w:t>SYSTEM FOR AWARD MANAGEMENT</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52.233-1</w:t>
      </w:r>
      <w:r w:rsidRPr="00460A3B">
        <w:rPr>
          <w:rFonts w:ascii="Arial" w:hAnsi="Arial" w:cs="Arial"/>
          <w:sz w:val="20"/>
          <w:szCs w:val="20"/>
        </w:rPr>
        <w:tab/>
      </w:r>
      <w:proofErr w:type="gramStart"/>
      <w:r w:rsidRPr="00460A3B">
        <w:rPr>
          <w:rFonts w:ascii="Arial" w:hAnsi="Arial" w:cs="Arial"/>
          <w:sz w:val="20"/>
          <w:szCs w:val="20"/>
        </w:rPr>
        <w:t>DISPUTES</w:t>
      </w:r>
      <w:r w:rsidR="00F34459" w:rsidRPr="00460A3B">
        <w:rPr>
          <w:rFonts w:ascii="Arial" w:hAnsi="Arial" w:cs="Arial"/>
          <w:sz w:val="20"/>
          <w:szCs w:val="20"/>
        </w:rPr>
        <w:t>(</w:t>
      </w:r>
      <w:proofErr w:type="gramEnd"/>
      <w:r w:rsidR="00F34459" w:rsidRPr="00460A3B">
        <w:rPr>
          <w:rFonts w:ascii="Arial" w:hAnsi="Arial" w:cs="Arial"/>
          <w:sz w:val="20"/>
          <w:szCs w:val="20"/>
        </w:rPr>
        <w:t>MAY 2014) ALTERNATE    1 DEC 1991</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52.233-3</w:t>
      </w:r>
      <w:r w:rsidRPr="00460A3B">
        <w:rPr>
          <w:rFonts w:ascii="Arial" w:hAnsi="Arial" w:cs="Arial"/>
          <w:sz w:val="20"/>
          <w:szCs w:val="20"/>
        </w:rPr>
        <w:tab/>
        <w:t>PROTEST AFTER AWARDAUG 1996</w:t>
      </w:r>
    </w:p>
    <w:p w:rsidR="009769BE"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ab/>
        <w:t xml:space="preserve">ALTERNATE I </w:t>
      </w:r>
      <w:r w:rsidRPr="00460A3B">
        <w:rPr>
          <w:rFonts w:ascii="Arial" w:hAnsi="Arial" w:cs="Arial"/>
          <w:sz w:val="20"/>
          <w:szCs w:val="20"/>
        </w:rPr>
        <w:tab/>
      </w:r>
      <w:r w:rsidRPr="00460A3B">
        <w:rPr>
          <w:rFonts w:ascii="Arial" w:hAnsi="Arial" w:cs="Arial"/>
          <w:sz w:val="20"/>
          <w:szCs w:val="20"/>
        </w:rPr>
        <w:tab/>
      </w:r>
      <w:r w:rsidRPr="00460A3B">
        <w:rPr>
          <w:rFonts w:ascii="Arial" w:hAnsi="Arial" w:cs="Arial"/>
          <w:sz w:val="20"/>
          <w:szCs w:val="20"/>
        </w:rPr>
        <w:tab/>
      </w:r>
      <w:r w:rsidRPr="00460A3B">
        <w:rPr>
          <w:rFonts w:ascii="Arial" w:hAnsi="Arial" w:cs="Arial"/>
          <w:sz w:val="20"/>
          <w:szCs w:val="20"/>
        </w:rPr>
        <w:tab/>
      </w:r>
      <w:r w:rsidRPr="00460A3B">
        <w:rPr>
          <w:rFonts w:ascii="Arial" w:hAnsi="Arial" w:cs="Arial"/>
          <w:sz w:val="20"/>
          <w:szCs w:val="20"/>
        </w:rPr>
        <w:tab/>
      </w:r>
      <w:r w:rsidRPr="00460A3B">
        <w:rPr>
          <w:rFonts w:ascii="Arial" w:hAnsi="Arial" w:cs="Arial"/>
          <w:sz w:val="20"/>
          <w:szCs w:val="20"/>
        </w:rPr>
        <w:tab/>
        <w:t xml:space="preserve"> JUN 1985</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caps/>
          <w:sz w:val="20"/>
          <w:szCs w:val="20"/>
        </w:rPr>
      </w:pPr>
      <w:r w:rsidRPr="00460A3B">
        <w:rPr>
          <w:rFonts w:ascii="Arial" w:hAnsi="Arial" w:cs="Arial"/>
          <w:sz w:val="20"/>
          <w:szCs w:val="20"/>
        </w:rPr>
        <w:t>52.233-4</w:t>
      </w:r>
      <w:r w:rsidRPr="00460A3B">
        <w:rPr>
          <w:rFonts w:ascii="Arial" w:hAnsi="Arial" w:cs="Arial"/>
          <w:sz w:val="20"/>
          <w:szCs w:val="20"/>
        </w:rPr>
        <w:tab/>
      </w:r>
      <w:r w:rsidRPr="00460A3B">
        <w:rPr>
          <w:rFonts w:ascii="Arial" w:hAnsi="Arial" w:cs="Arial"/>
          <w:caps/>
          <w:sz w:val="20"/>
          <w:szCs w:val="20"/>
        </w:rPr>
        <w:t>Applicable Law for Breach of Contr</w:t>
      </w:r>
      <w:r w:rsidR="004F2FA1" w:rsidRPr="00460A3B">
        <w:rPr>
          <w:rFonts w:ascii="Arial" w:hAnsi="Arial" w:cs="Arial"/>
          <w:caps/>
          <w:sz w:val="20"/>
          <w:szCs w:val="20"/>
        </w:rPr>
        <w:t xml:space="preserve">act             </w:t>
      </w:r>
      <w:r w:rsidRPr="00460A3B">
        <w:rPr>
          <w:rFonts w:ascii="Arial" w:hAnsi="Arial" w:cs="Arial"/>
          <w:caps/>
          <w:sz w:val="20"/>
          <w:szCs w:val="20"/>
        </w:rPr>
        <w:t>OCT 2004</w:t>
      </w:r>
    </w:p>
    <w:p w:rsidR="009769BE" w:rsidRPr="00460A3B" w:rsidRDefault="009769BE" w:rsidP="009769BE">
      <w:pPr>
        <w:pStyle w:val="ByReference"/>
        <w:tabs>
          <w:tab w:val="clear" w:pos="547"/>
          <w:tab w:val="clear" w:pos="2664"/>
          <w:tab w:val="clear" w:pos="8194"/>
          <w:tab w:val="left" w:pos="2700"/>
        </w:tabs>
        <w:rPr>
          <w:rFonts w:ascii="Arial" w:hAnsi="Arial" w:cs="Arial"/>
          <w:caps/>
          <w:sz w:val="20"/>
          <w:szCs w:val="20"/>
        </w:rPr>
      </w:pPr>
      <w:r w:rsidRPr="00460A3B">
        <w:rPr>
          <w:rFonts w:ascii="Arial" w:hAnsi="Arial" w:cs="Arial"/>
          <w:caps/>
          <w:sz w:val="20"/>
          <w:szCs w:val="20"/>
        </w:rPr>
        <w:tab/>
        <w:t>Claim</w:t>
      </w:r>
    </w:p>
    <w:p w:rsidR="009769BE" w:rsidRPr="00460A3B" w:rsidRDefault="009769BE" w:rsidP="009769BE">
      <w:pPr>
        <w:pStyle w:val="ByReference"/>
        <w:tabs>
          <w:tab w:val="clear" w:pos="547"/>
          <w:tab w:val="clear" w:pos="2664"/>
          <w:tab w:val="clear" w:pos="8194"/>
          <w:tab w:val="left" w:pos="2700"/>
        </w:tabs>
        <w:rPr>
          <w:rFonts w:ascii="Arial" w:hAnsi="Arial" w:cs="Arial"/>
          <w:caps/>
          <w:sz w:val="20"/>
          <w:szCs w:val="20"/>
        </w:rPr>
      </w:pPr>
      <w:r w:rsidRPr="00460A3B">
        <w:rPr>
          <w:rFonts w:ascii="Arial" w:hAnsi="Arial" w:cs="Arial"/>
          <w:caps/>
          <w:sz w:val="20"/>
          <w:szCs w:val="20"/>
        </w:rPr>
        <w:t>52.237-3</w:t>
      </w:r>
      <w:r w:rsidRPr="00460A3B">
        <w:rPr>
          <w:rFonts w:ascii="Arial" w:hAnsi="Arial" w:cs="Arial"/>
          <w:caps/>
          <w:sz w:val="20"/>
          <w:szCs w:val="20"/>
        </w:rPr>
        <w:tab/>
        <w:t>CONTINUITY OF SERVICES</w:t>
      </w:r>
      <w:r w:rsidRPr="00460A3B">
        <w:rPr>
          <w:rFonts w:ascii="Arial" w:hAnsi="Arial" w:cs="Arial"/>
          <w:caps/>
          <w:sz w:val="20"/>
          <w:szCs w:val="20"/>
        </w:rPr>
        <w:tab/>
      </w:r>
      <w:r w:rsidRPr="00460A3B">
        <w:rPr>
          <w:rFonts w:ascii="Arial" w:hAnsi="Arial" w:cs="Arial"/>
          <w:caps/>
          <w:sz w:val="20"/>
          <w:szCs w:val="20"/>
        </w:rPr>
        <w:tab/>
      </w:r>
      <w:r w:rsidRPr="00460A3B">
        <w:rPr>
          <w:rFonts w:ascii="Arial" w:hAnsi="Arial" w:cs="Arial"/>
          <w:caps/>
          <w:sz w:val="20"/>
          <w:szCs w:val="20"/>
        </w:rPr>
        <w:tab/>
        <w:t xml:space="preserve">        JAN 1991</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52.242-1</w:t>
      </w:r>
      <w:r w:rsidRPr="00460A3B">
        <w:rPr>
          <w:rFonts w:ascii="Arial" w:hAnsi="Arial" w:cs="Arial"/>
          <w:sz w:val="20"/>
          <w:szCs w:val="20"/>
        </w:rPr>
        <w:tab/>
        <w:t>NOTICE OF INTENT TO DISALLOW COSTSAPR 1984</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52.242-3</w:t>
      </w:r>
      <w:r w:rsidRPr="00460A3B">
        <w:rPr>
          <w:rFonts w:ascii="Arial" w:hAnsi="Arial" w:cs="Arial"/>
          <w:sz w:val="20"/>
          <w:szCs w:val="20"/>
        </w:rPr>
        <w:tab/>
        <w:t>PENALTIES FOR UNALLOWABLE COSTSMAY 201</w:t>
      </w:r>
      <w:r w:rsidR="00F34459" w:rsidRPr="00460A3B">
        <w:rPr>
          <w:rFonts w:ascii="Arial" w:hAnsi="Arial" w:cs="Arial"/>
          <w:sz w:val="20"/>
          <w:szCs w:val="20"/>
        </w:rPr>
        <w:t>4</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52.242-4</w:t>
      </w:r>
      <w:r w:rsidRPr="00460A3B">
        <w:rPr>
          <w:rFonts w:ascii="Arial" w:hAnsi="Arial" w:cs="Arial"/>
          <w:sz w:val="20"/>
          <w:szCs w:val="20"/>
        </w:rPr>
        <w:tab/>
        <w:t>CERTIFICATION OF FINAL INDIRECT COSTSJAN 1997</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52.242-13</w:t>
      </w:r>
      <w:r w:rsidRPr="00460A3B">
        <w:rPr>
          <w:rFonts w:ascii="Arial" w:hAnsi="Arial" w:cs="Arial"/>
          <w:sz w:val="20"/>
          <w:szCs w:val="20"/>
        </w:rPr>
        <w:tab/>
        <w:t>B</w:t>
      </w:r>
      <w:r w:rsidR="004F2FA1" w:rsidRPr="00460A3B">
        <w:rPr>
          <w:rFonts w:ascii="Arial" w:hAnsi="Arial" w:cs="Arial"/>
          <w:sz w:val="20"/>
          <w:szCs w:val="20"/>
        </w:rPr>
        <w:t xml:space="preserve">ANKRUPTCY                                                                      </w:t>
      </w:r>
      <w:r w:rsidRPr="00460A3B">
        <w:rPr>
          <w:rFonts w:ascii="Arial" w:hAnsi="Arial" w:cs="Arial"/>
          <w:sz w:val="20"/>
          <w:szCs w:val="20"/>
        </w:rPr>
        <w:t>JUL 1995</w:t>
      </w:r>
    </w:p>
    <w:p w:rsidR="009769BE" w:rsidRPr="00460A3B" w:rsidRDefault="004F2FA1"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52.242-15</w:t>
      </w:r>
      <w:r w:rsidRPr="00460A3B">
        <w:rPr>
          <w:rFonts w:ascii="Arial" w:hAnsi="Arial" w:cs="Arial"/>
          <w:sz w:val="20"/>
          <w:szCs w:val="20"/>
        </w:rPr>
        <w:tab/>
        <w:t xml:space="preserve">STOP WORK ORDER                                                         </w:t>
      </w:r>
      <w:r w:rsidR="009769BE" w:rsidRPr="00460A3B">
        <w:rPr>
          <w:rFonts w:ascii="Arial" w:hAnsi="Arial" w:cs="Arial"/>
          <w:sz w:val="20"/>
          <w:szCs w:val="20"/>
        </w:rPr>
        <w:t>AUG 1989</w:t>
      </w:r>
    </w:p>
    <w:p w:rsidR="009769BE" w:rsidRPr="00460A3B" w:rsidRDefault="004F2FA1"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ab/>
      </w:r>
      <w:r w:rsidRPr="00460A3B">
        <w:rPr>
          <w:rFonts w:ascii="Arial" w:hAnsi="Arial" w:cs="Arial"/>
          <w:sz w:val="20"/>
          <w:szCs w:val="20"/>
        </w:rPr>
        <w:tab/>
        <w:t xml:space="preserve">ALTERNATE I                                                                       </w:t>
      </w:r>
      <w:r w:rsidR="009769BE" w:rsidRPr="00460A3B">
        <w:rPr>
          <w:rFonts w:ascii="Arial" w:hAnsi="Arial" w:cs="Arial"/>
          <w:sz w:val="20"/>
          <w:szCs w:val="20"/>
        </w:rPr>
        <w:t>APR 1984</w:t>
      </w:r>
    </w:p>
    <w:p w:rsidR="0090323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52.24</w:t>
      </w:r>
      <w:r w:rsidR="004F2FA1" w:rsidRPr="00460A3B">
        <w:rPr>
          <w:rFonts w:ascii="Arial" w:hAnsi="Arial" w:cs="Arial"/>
          <w:sz w:val="20"/>
          <w:szCs w:val="20"/>
        </w:rPr>
        <w:t>3-</w:t>
      </w:r>
      <w:r w:rsidR="00BF46AF" w:rsidRPr="00460A3B">
        <w:rPr>
          <w:rFonts w:ascii="Arial" w:hAnsi="Arial" w:cs="Arial"/>
          <w:sz w:val="20"/>
          <w:szCs w:val="20"/>
        </w:rPr>
        <w:t>3</w:t>
      </w:r>
      <w:r w:rsidR="004F2FA1" w:rsidRPr="00460A3B">
        <w:rPr>
          <w:rFonts w:ascii="Arial" w:hAnsi="Arial" w:cs="Arial"/>
          <w:sz w:val="20"/>
          <w:szCs w:val="20"/>
        </w:rPr>
        <w:tab/>
        <w:t>CHANGES</w:t>
      </w:r>
      <w:r w:rsidR="00BF46AF" w:rsidRPr="00460A3B">
        <w:rPr>
          <w:rFonts w:ascii="Arial" w:hAnsi="Arial" w:cs="Arial"/>
          <w:sz w:val="20"/>
          <w:szCs w:val="20"/>
        </w:rPr>
        <w:t>—TIME AND MATERIALS</w:t>
      </w:r>
    </w:p>
    <w:p w:rsidR="009769BE" w:rsidRPr="00460A3B" w:rsidRDefault="0090323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ab/>
      </w:r>
      <w:r w:rsidRPr="00460A3B">
        <w:rPr>
          <w:rFonts w:ascii="Arial" w:hAnsi="Arial" w:cs="Arial"/>
          <w:sz w:val="20"/>
          <w:szCs w:val="20"/>
        </w:rPr>
        <w:tab/>
        <w:t>OR LABOR HOURS                                SEP 2000</w:t>
      </w:r>
    </w:p>
    <w:p w:rsidR="009769BE"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52.243-7</w:t>
      </w:r>
      <w:r w:rsidRPr="00460A3B">
        <w:rPr>
          <w:rFonts w:ascii="Arial" w:hAnsi="Arial" w:cs="Arial"/>
          <w:sz w:val="20"/>
          <w:szCs w:val="20"/>
        </w:rPr>
        <w:tab/>
        <w:t>NOTIFICATION OF CHANGES</w:t>
      </w:r>
      <w:r w:rsidRPr="00460A3B">
        <w:rPr>
          <w:rFonts w:ascii="Arial" w:hAnsi="Arial" w:cs="Arial"/>
          <w:sz w:val="20"/>
          <w:szCs w:val="20"/>
        </w:rPr>
        <w:tab/>
      </w:r>
      <w:r w:rsidRPr="00460A3B">
        <w:rPr>
          <w:rFonts w:ascii="Arial" w:hAnsi="Arial" w:cs="Arial"/>
          <w:sz w:val="20"/>
          <w:szCs w:val="20"/>
        </w:rPr>
        <w:tab/>
      </w:r>
      <w:r w:rsidRPr="00460A3B">
        <w:rPr>
          <w:rFonts w:ascii="Arial" w:hAnsi="Arial" w:cs="Arial"/>
          <w:sz w:val="20"/>
          <w:szCs w:val="20"/>
        </w:rPr>
        <w:tab/>
      </w:r>
      <w:r w:rsidRPr="00460A3B">
        <w:rPr>
          <w:rFonts w:ascii="Arial" w:hAnsi="Arial" w:cs="Arial"/>
          <w:sz w:val="20"/>
          <w:szCs w:val="20"/>
        </w:rPr>
        <w:tab/>
      </w:r>
      <w:r w:rsidR="00F34459" w:rsidRPr="00460A3B">
        <w:rPr>
          <w:rFonts w:ascii="Arial" w:hAnsi="Arial" w:cs="Arial"/>
          <w:sz w:val="20"/>
          <w:szCs w:val="20"/>
        </w:rPr>
        <w:t>JAN 2017</w:t>
      </w:r>
    </w:p>
    <w:p w:rsidR="009769BE" w:rsidRPr="00460A3B" w:rsidRDefault="004F2FA1"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52.244-2</w:t>
      </w:r>
      <w:r w:rsidRPr="00460A3B">
        <w:rPr>
          <w:rFonts w:ascii="Arial" w:hAnsi="Arial" w:cs="Arial"/>
          <w:sz w:val="20"/>
          <w:szCs w:val="20"/>
        </w:rPr>
        <w:tab/>
        <w:t xml:space="preserve">SUBCONTRACTS                                                                 </w:t>
      </w:r>
      <w:r w:rsidR="009769BE" w:rsidRPr="00460A3B">
        <w:rPr>
          <w:rFonts w:ascii="Arial" w:hAnsi="Arial" w:cs="Arial"/>
          <w:sz w:val="20"/>
          <w:szCs w:val="20"/>
        </w:rPr>
        <w:t>OCT 2010</w:t>
      </w:r>
    </w:p>
    <w:p w:rsidR="009769BE"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ab/>
        <w:t xml:space="preserve">ALTERNATE </w:t>
      </w:r>
      <w:proofErr w:type="gramStart"/>
      <w:r w:rsidRPr="00460A3B">
        <w:rPr>
          <w:rFonts w:ascii="Arial" w:hAnsi="Arial" w:cs="Arial"/>
          <w:sz w:val="20"/>
          <w:szCs w:val="20"/>
        </w:rPr>
        <w:t>I</w:t>
      </w:r>
      <w:proofErr w:type="gramEnd"/>
      <w:r w:rsidRPr="00460A3B">
        <w:rPr>
          <w:rFonts w:ascii="Arial" w:hAnsi="Arial" w:cs="Arial"/>
          <w:sz w:val="20"/>
          <w:szCs w:val="20"/>
        </w:rPr>
        <w:t xml:space="preserve"> (JUN 2007)</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52.244-5</w:t>
      </w:r>
      <w:r w:rsidRPr="00460A3B">
        <w:rPr>
          <w:rFonts w:ascii="Arial" w:hAnsi="Arial" w:cs="Arial"/>
          <w:sz w:val="20"/>
          <w:szCs w:val="20"/>
        </w:rPr>
        <w:tab/>
        <w:t xml:space="preserve">COMPETITION IN SUBCONTRACTING                       DEC 1996 </w:t>
      </w:r>
    </w:p>
    <w:p w:rsidR="004F2FA1" w:rsidRPr="00460A3B" w:rsidRDefault="009769BE" w:rsidP="004F2FA1">
      <w:pPr>
        <w:spacing w:after="0" w:line="240" w:lineRule="auto"/>
        <w:rPr>
          <w:rFonts w:ascii="Arial" w:hAnsi="Arial" w:cs="Arial"/>
          <w:sz w:val="20"/>
          <w:szCs w:val="20"/>
        </w:rPr>
      </w:pPr>
      <w:r w:rsidRPr="00460A3B">
        <w:rPr>
          <w:rFonts w:ascii="Arial" w:hAnsi="Arial" w:cs="Arial"/>
          <w:sz w:val="20"/>
          <w:szCs w:val="20"/>
        </w:rPr>
        <w:t>52.244-6</w:t>
      </w:r>
      <w:r w:rsidRPr="00460A3B">
        <w:rPr>
          <w:rFonts w:ascii="Arial" w:hAnsi="Arial" w:cs="Arial"/>
          <w:sz w:val="20"/>
          <w:szCs w:val="20"/>
        </w:rPr>
        <w:tab/>
        <w:t xml:space="preserve">                      SUBCONTRACTS FOR COMMERCIAL ITEMS</w:t>
      </w:r>
      <w:r w:rsidRPr="00460A3B">
        <w:rPr>
          <w:rFonts w:ascii="Arial" w:hAnsi="Arial" w:cs="Arial"/>
          <w:sz w:val="20"/>
          <w:szCs w:val="20"/>
        </w:rPr>
        <w:tab/>
      </w:r>
      <w:r w:rsidR="00F34459" w:rsidRPr="00460A3B">
        <w:rPr>
          <w:rFonts w:ascii="Arial" w:hAnsi="Arial" w:cs="Arial"/>
          <w:sz w:val="20"/>
          <w:szCs w:val="20"/>
        </w:rPr>
        <w:tab/>
        <w:t>OCT 2018</w:t>
      </w:r>
    </w:p>
    <w:p w:rsidR="009769BE" w:rsidRPr="00460A3B" w:rsidRDefault="009769BE" w:rsidP="00BA5832">
      <w:pPr>
        <w:spacing w:after="0" w:line="240" w:lineRule="auto"/>
        <w:rPr>
          <w:rFonts w:ascii="Arial" w:hAnsi="Arial" w:cs="Arial"/>
          <w:sz w:val="20"/>
          <w:szCs w:val="20"/>
        </w:rPr>
      </w:pPr>
      <w:r w:rsidRPr="00460A3B">
        <w:rPr>
          <w:rFonts w:ascii="Arial" w:hAnsi="Arial" w:cs="Arial"/>
          <w:sz w:val="20"/>
          <w:szCs w:val="20"/>
        </w:rPr>
        <w:t>52.245-1</w:t>
      </w:r>
      <w:r w:rsidRPr="00460A3B">
        <w:rPr>
          <w:rFonts w:ascii="Arial" w:hAnsi="Arial" w:cs="Arial"/>
          <w:sz w:val="20"/>
          <w:szCs w:val="20"/>
        </w:rPr>
        <w:tab/>
      </w:r>
      <w:r w:rsidR="004F2FA1" w:rsidRPr="00460A3B">
        <w:rPr>
          <w:rFonts w:ascii="Arial" w:hAnsi="Arial" w:cs="Arial"/>
          <w:sz w:val="20"/>
          <w:szCs w:val="20"/>
        </w:rPr>
        <w:tab/>
      </w:r>
      <w:r w:rsidRPr="00460A3B">
        <w:rPr>
          <w:rFonts w:ascii="Arial" w:hAnsi="Arial" w:cs="Arial"/>
          <w:sz w:val="20"/>
          <w:szCs w:val="20"/>
        </w:rPr>
        <w:t>GOVERNMENT PROPERTY</w:t>
      </w:r>
      <w:r w:rsidRPr="00460A3B">
        <w:rPr>
          <w:rFonts w:ascii="Arial" w:hAnsi="Arial" w:cs="Arial"/>
          <w:sz w:val="20"/>
          <w:szCs w:val="20"/>
        </w:rPr>
        <w:tab/>
      </w:r>
      <w:r w:rsidRPr="00460A3B">
        <w:rPr>
          <w:rFonts w:ascii="Arial" w:hAnsi="Arial" w:cs="Arial"/>
          <w:sz w:val="20"/>
          <w:szCs w:val="20"/>
        </w:rPr>
        <w:tab/>
      </w:r>
      <w:r w:rsidRPr="00460A3B">
        <w:rPr>
          <w:rFonts w:ascii="Arial" w:hAnsi="Arial" w:cs="Arial"/>
          <w:sz w:val="20"/>
          <w:szCs w:val="20"/>
        </w:rPr>
        <w:tab/>
      </w:r>
      <w:r w:rsidRPr="00460A3B">
        <w:rPr>
          <w:rFonts w:ascii="Arial" w:hAnsi="Arial" w:cs="Arial"/>
          <w:sz w:val="20"/>
          <w:szCs w:val="20"/>
        </w:rPr>
        <w:tab/>
      </w:r>
      <w:proofErr w:type="gramStart"/>
      <w:r w:rsidR="00F34459" w:rsidRPr="00460A3B">
        <w:rPr>
          <w:rFonts w:ascii="Arial" w:hAnsi="Arial" w:cs="Arial"/>
          <w:sz w:val="20"/>
          <w:szCs w:val="20"/>
        </w:rPr>
        <w:t xml:space="preserve">JAN </w:t>
      </w:r>
      <w:r w:rsidRPr="00460A3B">
        <w:rPr>
          <w:rFonts w:ascii="Arial" w:hAnsi="Arial" w:cs="Arial"/>
          <w:sz w:val="20"/>
          <w:szCs w:val="20"/>
        </w:rPr>
        <w:t xml:space="preserve"> 201</w:t>
      </w:r>
      <w:r w:rsidR="00F34459" w:rsidRPr="00460A3B">
        <w:rPr>
          <w:rFonts w:ascii="Arial" w:hAnsi="Arial" w:cs="Arial"/>
          <w:sz w:val="20"/>
          <w:szCs w:val="20"/>
        </w:rPr>
        <w:t>7</w:t>
      </w:r>
      <w:proofErr w:type="gramEnd"/>
    </w:p>
    <w:p w:rsidR="009769BE" w:rsidRPr="00460A3B" w:rsidRDefault="009769BE" w:rsidP="00BA5832">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52.246-25</w:t>
      </w:r>
      <w:r w:rsidRPr="00460A3B">
        <w:rPr>
          <w:rFonts w:ascii="Arial" w:hAnsi="Arial" w:cs="Arial"/>
          <w:sz w:val="20"/>
          <w:szCs w:val="20"/>
        </w:rPr>
        <w:tab/>
        <w:t>LIMITATION OF LIABILITY</w:t>
      </w:r>
      <w:r w:rsidR="004F2FA1" w:rsidRPr="00460A3B">
        <w:rPr>
          <w:rFonts w:ascii="Arial" w:hAnsi="Arial" w:cs="Arial"/>
          <w:sz w:val="20"/>
          <w:szCs w:val="20"/>
        </w:rPr>
        <w:t>—</w:t>
      </w:r>
      <w:r w:rsidRPr="00460A3B">
        <w:rPr>
          <w:rFonts w:ascii="Arial" w:hAnsi="Arial" w:cs="Arial"/>
          <w:sz w:val="20"/>
          <w:szCs w:val="20"/>
        </w:rPr>
        <w:t>SERVICESFEB 1997</w:t>
      </w:r>
    </w:p>
    <w:p w:rsidR="00F34459" w:rsidRPr="00460A3B" w:rsidRDefault="00F34459" w:rsidP="00BA5832">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52.247-63</w:t>
      </w:r>
      <w:r w:rsidRPr="00460A3B">
        <w:rPr>
          <w:rFonts w:ascii="Arial" w:hAnsi="Arial" w:cs="Arial"/>
          <w:sz w:val="20"/>
          <w:szCs w:val="20"/>
        </w:rPr>
        <w:tab/>
        <w:t>PREFERENCE FOR U.S. FLAG AIR CARRIERS                 JUN 2003</w:t>
      </w:r>
    </w:p>
    <w:p w:rsidR="009769BE"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52.249-6</w:t>
      </w:r>
      <w:r w:rsidRPr="00460A3B">
        <w:rPr>
          <w:rFonts w:ascii="Arial" w:hAnsi="Arial" w:cs="Arial"/>
          <w:sz w:val="20"/>
          <w:szCs w:val="20"/>
        </w:rPr>
        <w:tab/>
        <w:t>TERMINATION (COST-REIMBURSEMENT)</w:t>
      </w:r>
      <w:r w:rsidR="00F34459" w:rsidRPr="00460A3B">
        <w:rPr>
          <w:rFonts w:ascii="Arial" w:hAnsi="Arial" w:cs="Arial"/>
          <w:sz w:val="20"/>
          <w:szCs w:val="20"/>
        </w:rPr>
        <w:tab/>
      </w:r>
      <w:r w:rsidRPr="00460A3B">
        <w:rPr>
          <w:rFonts w:ascii="Arial" w:hAnsi="Arial" w:cs="Arial"/>
          <w:sz w:val="20"/>
          <w:szCs w:val="20"/>
        </w:rPr>
        <w:tab/>
      </w:r>
      <w:r w:rsidR="00F34459" w:rsidRPr="00460A3B">
        <w:rPr>
          <w:rFonts w:ascii="Arial" w:hAnsi="Arial" w:cs="Arial"/>
          <w:sz w:val="20"/>
          <w:szCs w:val="20"/>
        </w:rPr>
        <w:t>MAY 2004</w:t>
      </w:r>
    </w:p>
    <w:p w:rsidR="009769BE" w:rsidRPr="00460A3B"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52.249-14</w:t>
      </w:r>
      <w:r w:rsidRPr="00460A3B">
        <w:rPr>
          <w:rFonts w:ascii="Arial" w:hAnsi="Arial" w:cs="Arial"/>
          <w:sz w:val="20"/>
          <w:szCs w:val="20"/>
        </w:rPr>
        <w:tab/>
        <w:t xml:space="preserve">EXCUSABLE DELAY                                                              </w:t>
      </w:r>
      <w:r w:rsidR="009769BE" w:rsidRPr="00460A3B">
        <w:rPr>
          <w:rFonts w:ascii="Arial" w:hAnsi="Arial" w:cs="Arial"/>
          <w:sz w:val="20"/>
          <w:szCs w:val="20"/>
        </w:rPr>
        <w:t>APR 1984</w:t>
      </w:r>
    </w:p>
    <w:p w:rsidR="00F34459" w:rsidRPr="00460A3B" w:rsidRDefault="00F34459" w:rsidP="009769BE">
      <w:pPr>
        <w:rPr>
          <w:rFonts w:ascii="Arial" w:hAnsi="Arial" w:cs="Arial"/>
          <w:sz w:val="20"/>
          <w:szCs w:val="20"/>
        </w:rPr>
      </w:pPr>
    </w:p>
    <w:p w:rsidR="00FA464C" w:rsidRPr="00460A3B" w:rsidRDefault="009769BE" w:rsidP="009769BE">
      <w:pPr>
        <w:rPr>
          <w:rFonts w:ascii="Arial" w:hAnsi="Arial" w:cs="Arial"/>
          <w:b/>
          <w:sz w:val="20"/>
          <w:szCs w:val="20"/>
        </w:rPr>
      </w:pPr>
      <w:r w:rsidRPr="00460A3B">
        <w:rPr>
          <w:rFonts w:ascii="Arial" w:hAnsi="Arial" w:cs="Arial"/>
          <w:sz w:val="20"/>
          <w:szCs w:val="20"/>
        </w:rPr>
        <w:tab/>
      </w:r>
      <w:r w:rsidRPr="00460A3B">
        <w:rPr>
          <w:rFonts w:ascii="Arial" w:hAnsi="Arial" w:cs="Arial"/>
          <w:sz w:val="20"/>
          <w:szCs w:val="20"/>
        </w:rPr>
        <w:tab/>
      </w:r>
      <w:r w:rsidRPr="00460A3B">
        <w:rPr>
          <w:rFonts w:ascii="Arial" w:hAnsi="Arial" w:cs="Arial"/>
          <w:sz w:val="20"/>
          <w:szCs w:val="20"/>
        </w:rPr>
        <w:tab/>
      </w:r>
      <w:r w:rsidRPr="00460A3B">
        <w:rPr>
          <w:rFonts w:ascii="Arial" w:hAnsi="Arial" w:cs="Arial"/>
          <w:b/>
          <w:sz w:val="20"/>
          <w:szCs w:val="20"/>
        </w:rPr>
        <w:t xml:space="preserve">AIDAR 48 CFR </w:t>
      </w:r>
      <w:proofErr w:type="gramStart"/>
      <w:r w:rsidRPr="00460A3B">
        <w:rPr>
          <w:rFonts w:ascii="Arial" w:hAnsi="Arial" w:cs="Arial"/>
          <w:b/>
          <w:sz w:val="20"/>
          <w:szCs w:val="20"/>
        </w:rPr>
        <w:t>Chapter</w:t>
      </w:r>
      <w:proofErr w:type="gramEnd"/>
      <w:r w:rsidRPr="00460A3B">
        <w:rPr>
          <w:rFonts w:ascii="Arial" w:hAnsi="Arial" w:cs="Arial"/>
          <w:b/>
          <w:sz w:val="20"/>
          <w:szCs w:val="20"/>
        </w:rPr>
        <w:t xml:space="preserve"> 7</w:t>
      </w:r>
    </w:p>
    <w:p w:rsidR="009769BE" w:rsidRPr="00460A3B" w:rsidRDefault="009769BE" w:rsidP="00BA5832">
      <w:pPr>
        <w:spacing w:after="0" w:line="240" w:lineRule="auto"/>
        <w:rPr>
          <w:rFonts w:ascii="Arial" w:hAnsi="Arial" w:cs="Arial"/>
          <w:b/>
          <w:sz w:val="20"/>
          <w:szCs w:val="20"/>
        </w:rPr>
      </w:pPr>
      <w:r w:rsidRPr="00460A3B">
        <w:rPr>
          <w:rFonts w:ascii="Arial" w:hAnsi="Arial" w:cs="Arial"/>
          <w:sz w:val="20"/>
          <w:szCs w:val="20"/>
        </w:rPr>
        <w:t>752.202-1</w:t>
      </w:r>
      <w:r w:rsidRPr="00460A3B">
        <w:rPr>
          <w:rFonts w:ascii="Arial" w:hAnsi="Arial" w:cs="Arial"/>
          <w:sz w:val="20"/>
          <w:szCs w:val="20"/>
        </w:rPr>
        <w:tab/>
      </w:r>
      <w:r w:rsidR="00BA5832" w:rsidRPr="00460A3B">
        <w:rPr>
          <w:rFonts w:ascii="Arial" w:hAnsi="Arial" w:cs="Arial"/>
          <w:sz w:val="20"/>
          <w:szCs w:val="20"/>
        </w:rPr>
        <w:tab/>
      </w:r>
      <w:r w:rsidRPr="00460A3B">
        <w:rPr>
          <w:rFonts w:ascii="Arial" w:hAnsi="Arial" w:cs="Arial"/>
          <w:sz w:val="20"/>
          <w:szCs w:val="20"/>
        </w:rPr>
        <w:t>DEFINITIONS</w:t>
      </w:r>
      <w:r w:rsidRPr="00460A3B">
        <w:rPr>
          <w:rFonts w:ascii="Arial" w:hAnsi="Arial" w:cs="Arial"/>
          <w:sz w:val="20"/>
          <w:szCs w:val="20"/>
        </w:rPr>
        <w:tab/>
      </w:r>
      <w:r w:rsidRPr="00460A3B">
        <w:rPr>
          <w:rFonts w:ascii="Arial" w:hAnsi="Arial" w:cs="Arial"/>
          <w:sz w:val="20"/>
          <w:szCs w:val="20"/>
        </w:rPr>
        <w:tab/>
      </w:r>
      <w:r w:rsidRPr="00460A3B">
        <w:rPr>
          <w:rFonts w:ascii="Arial" w:hAnsi="Arial" w:cs="Arial"/>
          <w:sz w:val="20"/>
          <w:szCs w:val="20"/>
        </w:rPr>
        <w:tab/>
      </w:r>
      <w:r w:rsidRPr="00460A3B">
        <w:rPr>
          <w:rFonts w:ascii="Arial" w:hAnsi="Arial" w:cs="Arial"/>
          <w:sz w:val="20"/>
          <w:szCs w:val="20"/>
        </w:rPr>
        <w:tab/>
      </w:r>
      <w:r w:rsidRPr="00460A3B">
        <w:rPr>
          <w:rFonts w:ascii="Arial" w:hAnsi="Arial" w:cs="Arial"/>
          <w:sz w:val="20"/>
          <w:szCs w:val="20"/>
        </w:rPr>
        <w:tab/>
      </w:r>
      <w:r w:rsidRPr="00460A3B">
        <w:rPr>
          <w:rFonts w:ascii="Arial" w:hAnsi="Arial" w:cs="Arial"/>
          <w:sz w:val="20"/>
          <w:szCs w:val="20"/>
        </w:rPr>
        <w:tab/>
        <w:t xml:space="preserve">  JAN 1990</w:t>
      </w:r>
    </w:p>
    <w:p w:rsidR="009769BE" w:rsidRPr="00460A3B" w:rsidRDefault="009769BE" w:rsidP="00BA5832">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752.209-71</w:t>
      </w:r>
      <w:r w:rsidR="00FA464C" w:rsidRPr="00460A3B">
        <w:rPr>
          <w:rFonts w:ascii="Arial" w:hAnsi="Arial" w:cs="Arial"/>
          <w:sz w:val="20"/>
          <w:szCs w:val="20"/>
        </w:rPr>
        <w:tab/>
      </w:r>
      <w:r w:rsidRPr="00460A3B">
        <w:rPr>
          <w:rFonts w:ascii="Arial" w:hAnsi="Arial" w:cs="Arial"/>
          <w:sz w:val="20"/>
          <w:szCs w:val="20"/>
        </w:rPr>
        <w:t>ORGANIZATIONAL CONFLICT OF INTERESTJUN 1993</w:t>
      </w:r>
      <w:r w:rsidRPr="00460A3B">
        <w:rPr>
          <w:rFonts w:ascii="Arial" w:hAnsi="Arial" w:cs="Arial"/>
          <w:sz w:val="20"/>
          <w:szCs w:val="20"/>
        </w:rPr>
        <w:tab/>
      </w:r>
      <w:r w:rsidRPr="00460A3B">
        <w:rPr>
          <w:rFonts w:ascii="Arial" w:hAnsi="Arial" w:cs="Arial"/>
          <w:sz w:val="20"/>
          <w:szCs w:val="20"/>
        </w:rPr>
        <w:tab/>
        <w:t>DISCOVERED AFTER AWARD</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752.211-70</w:t>
      </w:r>
      <w:r w:rsidRPr="00460A3B">
        <w:rPr>
          <w:rFonts w:ascii="Arial" w:hAnsi="Arial" w:cs="Arial"/>
          <w:sz w:val="20"/>
          <w:szCs w:val="20"/>
        </w:rPr>
        <w:tab/>
        <w:t>LANGUAGE AND MEASUREMENTJUN 1992</w:t>
      </w:r>
    </w:p>
    <w:p w:rsidR="003F179B" w:rsidRPr="00460A3B" w:rsidRDefault="003F179B"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752.222-781</w:t>
      </w:r>
      <w:r w:rsidRPr="00460A3B">
        <w:rPr>
          <w:rFonts w:ascii="Arial" w:hAnsi="Arial" w:cs="Arial"/>
          <w:sz w:val="20"/>
          <w:szCs w:val="20"/>
        </w:rPr>
        <w:tab/>
      </w:r>
      <w:proofErr w:type="gramStart"/>
      <w:r w:rsidRPr="00460A3B">
        <w:rPr>
          <w:rFonts w:ascii="Arial" w:hAnsi="Arial" w:cs="Arial"/>
          <w:sz w:val="20"/>
          <w:szCs w:val="20"/>
        </w:rPr>
        <w:t>NONDISCRIMINATION</w:t>
      </w:r>
      <w:proofErr w:type="gramEnd"/>
      <w:r w:rsidRPr="00460A3B">
        <w:rPr>
          <w:rFonts w:ascii="Arial" w:hAnsi="Arial" w:cs="Arial"/>
          <w:sz w:val="20"/>
          <w:szCs w:val="20"/>
        </w:rPr>
        <w:t xml:space="preserve">                                                           JUN 2012</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752.225-70</w:t>
      </w:r>
      <w:r w:rsidRPr="00460A3B">
        <w:rPr>
          <w:rFonts w:ascii="Arial" w:hAnsi="Arial" w:cs="Arial"/>
          <w:sz w:val="20"/>
          <w:szCs w:val="20"/>
        </w:rPr>
        <w:tab/>
        <w:t>SOUR</w:t>
      </w:r>
      <w:r w:rsidR="00BA5832" w:rsidRPr="00460A3B">
        <w:rPr>
          <w:rFonts w:ascii="Arial" w:hAnsi="Arial" w:cs="Arial"/>
          <w:sz w:val="20"/>
          <w:szCs w:val="20"/>
        </w:rPr>
        <w:t xml:space="preserve">CE AND NATIONALITY REQUIREMENTS                   </w:t>
      </w:r>
      <w:r w:rsidRPr="00460A3B">
        <w:rPr>
          <w:rFonts w:ascii="Arial" w:hAnsi="Arial" w:cs="Arial"/>
          <w:sz w:val="20"/>
          <w:szCs w:val="20"/>
        </w:rPr>
        <w:t>FEB 2012</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752.228-3</w:t>
      </w:r>
      <w:r w:rsidRPr="00460A3B">
        <w:rPr>
          <w:rFonts w:ascii="Arial" w:hAnsi="Arial" w:cs="Arial"/>
          <w:sz w:val="20"/>
          <w:szCs w:val="20"/>
        </w:rPr>
        <w:tab/>
        <w:t>WORKERS’ COMPENSATION INSURANCE (</w:t>
      </w:r>
      <w:r w:rsidR="00716FBA" w:rsidRPr="00460A3B">
        <w:rPr>
          <w:rFonts w:ascii="Arial" w:hAnsi="Arial" w:cs="Arial"/>
          <w:sz w:val="20"/>
          <w:szCs w:val="20"/>
        </w:rPr>
        <w:t xml:space="preserve">DBA)  </w:t>
      </w:r>
      <w:r w:rsidR="003F179B" w:rsidRPr="00460A3B">
        <w:rPr>
          <w:rFonts w:ascii="Arial" w:hAnsi="Arial" w:cs="Arial"/>
          <w:sz w:val="20"/>
          <w:szCs w:val="20"/>
        </w:rPr>
        <w:t xml:space="preserve">         DEC 1991 </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752.228-7</w:t>
      </w:r>
      <w:r w:rsidRPr="00460A3B">
        <w:rPr>
          <w:rFonts w:ascii="Arial" w:hAnsi="Arial" w:cs="Arial"/>
          <w:sz w:val="20"/>
          <w:szCs w:val="20"/>
        </w:rPr>
        <w:tab/>
        <w:t>INSURANCE-LIABILITY TO THIRD PERSONS</w:t>
      </w:r>
      <w:r w:rsidR="003F179B" w:rsidRPr="00460A3B">
        <w:rPr>
          <w:rFonts w:ascii="Arial" w:hAnsi="Arial" w:cs="Arial"/>
          <w:sz w:val="20"/>
          <w:szCs w:val="20"/>
        </w:rPr>
        <w:t xml:space="preserve">                     JUL 1997</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752.228-70</w:t>
      </w:r>
      <w:r w:rsidRPr="00460A3B">
        <w:rPr>
          <w:rFonts w:ascii="Arial" w:hAnsi="Arial" w:cs="Arial"/>
          <w:sz w:val="20"/>
          <w:szCs w:val="20"/>
        </w:rPr>
        <w:tab/>
        <w:t>MEDIC</w:t>
      </w:r>
      <w:r w:rsidR="00BA5832" w:rsidRPr="00460A3B">
        <w:rPr>
          <w:rFonts w:ascii="Arial" w:hAnsi="Arial" w:cs="Arial"/>
          <w:sz w:val="20"/>
          <w:szCs w:val="20"/>
        </w:rPr>
        <w:t xml:space="preserve">AL EVACUATION (MEDVAC) SERVICES                  </w:t>
      </w:r>
      <w:r w:rsidRPr="00460A3B">
        <w:rPr>
          <w:rFonts w:ascii="Arial" w:hAnsi="Arial" w:cs="Arial"/>
          <w:sz w:val="20"/>
          <w:szCs w:val="20"/>
        </w:rPr>
        <w:t>JUL 2007</w:t>
      </w:r>
    </w:p>
    <w:p w:rsidR="003F179B" w:rsidRPr="00460A3B" w:rsidRDefault="009769BE" w:rsidP="003F179B">
      <w:pPr>
        <w:pStyle w:val="ByReference"/>
        <w:tabs>
          <w:tab w:val="clear" w:pos="547"/>
          <w:tab w:val="clear" w:pos="2664"/>
          <w:tab w:val="clear" w:pos="8194"/>
          <w:tab w:val="left" w:pos="540"/>
          <w:tab w:val="left" w:pos="2700"/>
          <w:tab w:val="left" w:pos="6300"/>
        </w:tabs>
        <w:rPr>
          <w:rFonts w:ascii="Arial" w:hAnsi="Arial" w:cs="Arial"/>
          <w:sz w:val="20"/>
          <w:szCs w:val="20"/>
        </w:rPr>
      </w:pPr>
      <w:r w:rsidRPr="00460A3B">
        <w:rPr>
          <w:rFonts w:ascii="Arial" w:hAnsi="Arial" w:cs="Arial"/>
          <w:sz w:val="20"/>
          <w:szCs w:val="20"/>
        </w:rPr>
        <w:t>752.245-70</w:t>
      </w:r>
      <w:r w:rsidRPr="00460A3B">
        <w:rPr>
          <w:rFonts w:ascii="Arial" w:hAnsi="Arial" w:cs="Arial"/>
          <w:sz w:val="20"/>
          <w:szCs w:val="20"/>
        </w:rPr>
        <w:tab/>
        <w:t xml:space="preserve">GOVERNMENT PROPERTY-USAIDREPORTING </w:t>
      </w:r>
      <w:r w:rsidR="003F179B" w:rsidRPr="00460A3B">
        <w:rPr>
          <w:rFonts w:ascii="Arial" w:hAnsi="Arial" w:cs="Arial"/>
          <w:sz w:val="20"/>
          <w:szCs w:val="20"/>
        </w:rPr>
        <w:t xml:space="preserve">              OCT 2017</w:t>
      </w:r>
    </w:p>
    <w:p w:rsidR="009769BE" w:rsidRPr="00460A3B" w:rsidRDefault="003F179B" w:rsidP="003F179B">
      <w:pPr>
        <w:pStyle w:val="ByReference"/>
        <w:tabs>
          <w:tab w:val="clear" w:pos="547"/>
          <w:tab w:val="clear" w:pos="2664"/>
          <w:tab w:val="clear" w:pos="8194"/>
          <w:tab w:val="left" w:pos="540"/>
          <w:tab w:val="left" w:pos="2700"/>
          <w:tab w:val="left" w:pos="6300"/>
        </w:tabs>
        <w:rPr>
          <w:rFonts w:ascii="Arial" w:hAnsi="Arial" w:cs="Arial"/>
          <w:sz w:val="20"/>
          <w:szCs w:val="20"/>
        </w:rPr>
      </w:pPr>
      <w:r w:rsidRPr="00460A3B">
        <w:rPr>
          <w:rFonts w:ascii="Arial" w:hAnsi="Arial" w:cs="Arial"/>
          <w:sz w:val="20"/>
          <w:szCs w:val="20"/>
        </w:rPr>
        <w:tab/>
      </w:r>
      <w:r w:rsidRPr="00460A3B">
        <w:rPr>
          <w:rFonts w:ascii="Arial" w:hAnsi="Arial" w:cs="Arial"/>
          <w:sz w:val="20"/>
          <w:szCs w:val="20"/>
        </w:rPr>
        <w:tab/>
      </w:r>
      <w:r w:rsidR="009769BE" w:rsidRPr="00460A3B">
        <w:rPr>
          <w:rFonts w:ascii="Arial" w:hAnsi="Arial" w:cs="Arial"/>
          <w:sz w:val="20"/>
          <w:szCs w:val="20"/>
        </w:rPr>
        <w:t>REQUIREMENTS</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752.245-71</w:t>
      </w:r>
      <w:r w:rsidRPr="00460A3B">
        <w:rPr>
          <w:rFonts w:ascii="Arial" w:hAnsi="Arial" w:cs="Arial"/>
          <w:sz w:val="20"/>
          <w:szCs w:val="20"/>
        </w:rPr>
        <w:tab/>
        <w:t>TITLE TO AND CARE OF PROPERTYAPR 1984</w:t>
      </w:r>
    </w:p>
    <w:p w:rsidR="009769BE" w:rsidRPr="00460A3B"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752.7001</w:t>
      </w:r>
      <w:r w:rsidRPr="00460A3B">
        <w:rPr>
          <w:rFonts w:ascii="Arial" w:hAnsi="Arial" w:cs="Arial"/>
          <w:sz w:val="20"/>
          <w:szCs w:val="20"/>
        </w:rPr>
        <w:tab/>
        <w:t xml:space="preserve">BIOGRAPHICAL DATA                                                          </w:t>
      </w:r>
      <w:r w:rsidR="009769BE" w:rsidRPr="00460A3B">
        <w:rPr>
          <w:rFonts w:ascii="Arial" w:hAnsi="Arial" w:cs="Arial"/>
          <w:sz w:val="20"/>
          <w:szCs w:val="20"/>
        </w:rPr>
        <w:t>JUL 1997</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w:t>
      </w:r>
      <w:r w:rsidR="00BA5832" w:rsidRPr="00460A3B">
        <w:rPr>
          <w:rFonts w:ascii="Arial" w:hAnsi="Arial" w:cs="Arial"/>
          <w:sz w:val="20"/>
          <w:szCs w:val="20"/>
        </w:rPr>
        <w:t>.7002</w:t>
      </w:r>
      <w:r w:rsidR="00BA5832" w:rsidRPr="00460A3B">
        <w:rPr>
          <w:rFonts w:ascii="Arial" w:hAnsi="Arial" w:cs="Arial"/>
          <w:sz w:val="20"/>
          <w:szCs w:val="20"/>
        </w:rPr>
        <w:tab/>
        <w:t xml:space="preserve">TRAVEL AND TRANSPORTATION                                      </w:t>
      </w:r>
      <w:r w:rsidRPr="00460A3B">
        <w:rPr>
          <w:rFonts w:ascii="Arial" w:hAnsi="Arial" w:cs="Arial"/>
          <w:sz w:val="20"/>
          <w:szCs w:val="20"/>
        </w:rPr>
        <w:t>JAN 1990</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752.7003</w:t>
      </w:r>
      <w:r w:rsidRPr="00460A3B">
        <w:rPr>
          <w:rFonts w:ascii="Arial" w:hAnsi="Arial" w:cs="Arial"/>
          <w:sz w:val="20"/>
          <w:szCs w:val="20"/>
        </w:rPr>
        <w:tab/>
        <w:t>DOCUMENTATION FOR PAYMENTNOV 1998</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752.700</w:t>
      </w:r>
      <w:r w:rsidR="00BA5832" w:rsidRPr="00460A3B">
        <w:rPr>
          <w:rFonts w:ascii="Arial" w:hAnsi="Arial" w:cs="Arial"/>
          <w:sz w:val="20"/>
          <w:szCs w:val="20"/>
        </w:rPr>
        <w:t>4</w:t>
      </w:r>
      <w:r w:rsidR="00BA5832" w:rsidRPr="00460A3B">
        <w:rPr>
          <w:rFonts w:ascii="Arial" w:hAnsi="Arial" w:cs="Arial"/>
          <w:sz w:val="20"/>
          <w:szCs w:val="20"/>
        </w:rPr>
        <w:tab/>
        <w:t xml:space="preserve">EMERGENCY LOCATOR INFORMATION                            </w:t>
      </w:r>
      <w:r w:rsidRPr="00460A3B">
        <w:rPr>
          <w:rFonts w:ascii="Arial" w:hAnsi="Arial" w:cs="Arial"/>
          <w:sz w:val="20"/>
          <w:szCs w:val="20"/>
        </w:rPr>
        <w:t>JUL 1997</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752.7006</w:t>
      </w:r>
      <w:r w:rsidRPr="00460A3B">
        <w:rPr>
          <w:rFonts w:ascii="Arial" w:hAnsi="Arial" w:cs="Arial"/>
          <w:sz w:val="20"/>
          <w:szCs w:val="20"/>
        </w:rPr>
        <w:tab/>
        <w:t>NOTICESAPR 1984</w:t>
      </w:r>
    </w:p>
    <w:p w:rsidR="009769BE" w:rsidRPr="00460A3B"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752.7007</w:t>
      </w:r>
      <w:r w:rsidRPr="00460A3B">
        <w:rPr>
          <w:rFonts w:ascii="Arial" w:hAnsi="Arial" w:cs="Arial"/>
          <w:sz w:val="20"/>
          <w:szCs w:val="20"/>
        </w:rPr>
        <w:tab/>
        <w:t xml:space="preserve">PERSONNEL COMPENSATION                                           </w:t>
      </w:r>
      <w:r w:rsidR="009769BE" w:rsidRPr="00460A3B">
        <w:rPr>
          <w:rFonts w:ascii="Arial" w:hAnsi="Arial" w:cs="Arial"/>
          <w:sz w:val="20"/>
          <w:szCs w:val="20"/>
        </w:rPr>
        <w:t>JUL 2007</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752.7008</w:t>
      </w:r>
      <w:r w:rsidRPr="00460A3B">
        <w:rPr>
          <w:rFonts w:ascii="Arial" w:hAnsi="Arial" w:cs="Arial"/>
          <w:sz w:val="20"/>
          <w:szCs w:val="20"/>
        </w:rPr>
        <w:tab/>
      </w:r>
      <w:r w:rsidR="00BA5832" w:rsidRPr="00460A3B">
        <w:rPr>
          <w:rFonts w:ascii="Arial" w:hAnsi="Arial" w:cs="Arial"/>
          <w:sz w:val="20"/>
          <w:szCs w:val="20"/>
        </w:rPr>
        <w:t xml:space="preserve">USE OF GOVERNMENT FACILITIES OR                             </w:t>
      </w:r>
      <w:r w:rsidRPr="00460A3B">
        <w:rPr>
          <w:rFonts w:ascii="Arial" w:hAnsi="Arial" w:cs="Arial"/>
          <w:sz w:val="20"/>
          <w:szCs w:val="20"/>
        </w:rPr>
        <w:t>APR 1984</w:t>
      </w:r>
    </w:p>
    <w:p w:rsidR="009769BE"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ab/>
        <w:t>PERSONNEL</w:t>
      </w:r>
    </w:p>
    <w:p w:rsidR="009769BE"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752.7009</w:t>
      </w:r>
      <w:r w:rsidRPr="00460A3B">
        <w:rPr>
          <w:rFonts w:ascii="Arial" w:hAnsi="Arial" w:cs="Arial"/>
          <w:sz w:val="20"/>
          <w:szCs w:val="20"/>
        </w:rPr>
        <w:tab/>
        <w:t>MARKING</w:t>
      </w:r>
      <w:r w:rsidRPr="00460A3B">
        <w:rPr>
          <w:rFonts w:ascii="Arial" w:hAnsi="Arial" w:cs="Arial"/>
          <w:sz w:val="20"/>
          <w:szCs w:val="20"/>
        </w:rPr>
        <w:tab/>
      </w:r>
      <w:r w:rsidRPr="00460A3B">
        <w:rPr>
          <w:rFonts w:ascii="Arial" w:hAnsi="Arial" w:cs="Arial"/>
          <w:sz w:val="20"/>
          <w:szCs w:val="20"/>
        </w:rPr>
        <w:tab/>
      </w:r>
      <w:r w:rsidRPr="00460A3B">
        <w:rPr>
          <w:rFonts w:ascii="Arial" w:hAnsi="Arial" w:cs="Arial"/>
          <w:sz w:val="20"/>
          <w:szCs w:val="20"/>
        </w:rPr>
        <w:tab/>
      </w:r>
      <w:r w:rsidRPr="00460A3B">
        <w:rPr>
          <w:rFonts w:ascii="Arial" w:hAnsi="Arial" w:cs="Arial"/>
          <w:sz w:val="20"/>
          <w:szCs w:val="20"/>
        </w:rPr>
        <w:tab/>
      </w:r>
      <w:r w:rsidRPr="00460A3B">
        <w:rPr>
          <w:rFonts w:ascii="Arial" w:hAnsi="Arial" w:cs="Arial"/>
          <w:sz w:val="20"/>
          <w:szCs w:val="20"/>
        </w:rPr>
        <w:tab/>
        <w:t xml:space="preserve">        JAN 1993</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752.7010</w:t>
      </w:r>
      <w:r w:rsidRPr="00460A3B">
        <w:rPr>
          <w:rFonts w:ascii="Arial" w:hAnsi="Arial" w:cs="Arial"/>
          <w:sz w:val="20"/>
          <w:szCs w:val="20"/>
        </w:rPr>
        <w:tab/>
        <w:t>CONVERSION OF U.S. DOLLARS TO LOCALAPR 1984</w:t>
      </w:r>
    </w:p>
    <w:p w:rsidR="009769BE" w:rsidRPr="00460A3B" w:rsidRDefault="009769BE" w:rsidP="009769BE">
      <w:pPr>
        <w:pStyle w:val="ByReference"/>
        <w:tabs>
          <w:tab w:val="clear" w:pos="547"/>
          <w:tab w:val="clear" w:pos="2664"/>
          <w:tab w:val="clear" w:pos="8194"/>
          <w:tab w:val="left" w:pos="2700"/>
        </w:tabs>
        <w:rPr>
          <w:rFonts w:ascii="Arial" w:hAnsi="Arial" w:cs="Arial"/>
          <w:sz w:val="20"/>
          <w:szCs w:val="20"/>
        </w:rPr>
      </w:pPr>
      <w:r w:rsidRPr="00460A3B">
        <w:rPr>
          <w:rFonts w:ascii="Arial" w:hAnsi="Arial" w:cs="Arial"/>
          <w:sz w:val="20"/>
          <w:szCs w:val="20"/>
        </w:rPr>
        <w:tab/>
        <w:t>CURRENCY</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752.7011</w:t>
      </w:r>
      <w:r w:rsidRPr="00460A3B">
        <w:rPr>
          <w:rFonts w:ascii="Arial" w:hAnsi="Arial" w:cs="Arial"/>
          <w:sz w:val="20"/>
          <w:szCs w:val="20"/>
        </w:rPr>
        <w:tab/>
        <w:t>OR</w:t>
      </w:r>
      <w:r w:rsidR="00BA5832" w:rsidRPr="00460A3B">
        <w:rPr>
          <w:rFonts w:ascii="Arial" w:hAnsi="Arial" w:cs="Arial"/>
          <w:sz w:val="20"/>
          <w:szCs w:val="20"/>
        </w:rPr>
        <w:t xml:space="preserve">IENTATION AND LANGUAGE TRAINING                       </w:t>
      </w:r>
      <w:r w:rsidRPr="00460A3B">
        <w:rPr>
          <w:rFonts w:ascii="Arial" w:hAnsi="Arial" w:cs="Arial"/>
          <w:sz w:val="20"/>
          <w:szCs w:val="20"/>
        </w:rPr>
        <w:t>APR 1984</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752.7013</w:t>
      </w:r>
      <w:r w:rsidRPr="00460A3B">
        <w:rPr>
          <w:rFonts w:ascii="Arial" w:hAnsi="Arial" w:cs="Arial"/>
          <w:sz w:val="20"/>
          <w:szCs w:val="20"/>
        </w:rPr>
        <w:tab/>
        <w:t>CONTRACTOR-MISSION RELATIONSHIPSOCT 1989</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752.7014</w:t>
      </w:r>
      <w:r w:rsidRPr="00460A3B">
        <w:rPr>
          <w:rFonts w:ascii="Arial" w:hAnsi="Arial" w:cs="Arial"/>
          <w:sz w:val="20"/>
          <w:szCs w:val="20"/>
        </w:rPr>
        <w:tab/>
        <w:t>NOTICE OF CHANGES IN TRAVEL REGULATIONSJAN 1990</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lastRenderedPageBreak/>
        <w:t>752.7015</w:t>
      </w:r>
      <w:r w:rsidRPr="00460A3B">
        <w:rPr>
          <w:rFonts w:ascii="Arial" w:hAnsi="Arial" w:cs="Arial"/>
          <w:sz w:val="20"/>
          <w:szCs w:val="20"/>
        </w:rPr>
        <w:tab/>
        <w:t>USE OF POUCH FACILITI</w:t>
      </w:r>
      <w:r w:rsidR="00BA5832" w:rsidRPr="00460A3B">
        <w:rPr>
          <w:rFonts w:ascii="Arial" w:hAnsi="Arial" w:cs="Arial"/>
          <w:sz w:val="20"/>
          <w:szCs w:val="20"/>
        </w:rPr>
        <w:t xml:space="preserve">ES                                                </w:t>
      </w:r>
      <w:r w:rsidRPr="00460A3B">
        <w:rPr>
          <w:rFonts w:ascii="Arial" w:hAnsi="Arial" w:cs="Arial"/>
          <w:sz w:val="20"/>
          <w:szCs w:val="20"/>
        </w:rPr>
        <w:t>JUL 1997</w:t>
      </w:r>
    </w:p>
    <w:p w:rsidR="009769BE" w:rsidRPr="00460A3B"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752.7019</w:t>
      </w:r>
      <w:r w:rsidRPr="00460A3B">
        <w:rPr>
          <w:rFonts w:ascii="Arial" w:hAnsi="Arial" w:cs="Arial"/>
          <w:sz w:val="20"/>
          <w:szCs w:val="20"/>
        </w:rPr>
        <w:tab/>
        <w:t xml:space="preserve">PARTICIPANT TRAINING                                                     </w:t>
      </w:r>
      <w:r w:rsidR="009769BE" w:rsidRPr="00460A3B">
        <w:rPr>
          <w:rFonts w:ascii="Arial" w:hAnsi="Arial" w:cs="Arial"/>
          <w:sz w:val="20"/>
          <w:szCs w:val="20"/>
        </w:rPr>
        <w:t>JAN 1999</w:t>
      </w:r>
    </w:p>
    <w:p w:rsidR="009769BE" w:rsidRPr="00460A3B"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752.7025</w:t>
      </w:r>
      <w:r w:rsidRPr="00460A3B">
        <w:rPr>
          <w:rFonts w:ascii="Arial" w:hAnsi="Arial" w:cs="Arial"/>
          <w:sz w:val="20"/>
          <w:szCs w:val="20"/>
        </w:rPr>
        <w:tab/>
        <w:t xml:space="preserve">APPROVALS                                                                         </w:t>
      </w:r>
      <w:r w:rsidR="009769BE" w:rsidRPr="00460A3B">
        <w:rPr>
          <w:rFonts w:ascii="Arial" w:hAnsi="Arial" w:cs="Arial"/>
          <w:sz w:val="20"/>
          <w:szCs w:val="20"/>
        </w:rPr>
        <w:t>APR 1984</w:t>
      </w:r>
    </w:p>
    <w:p w:rsidR="009769BE" w:rsidRPr="00460A3B"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752.7027</w:t>
      </w:r>
      <w:r w:rsidRPr="00460A3B">
        <w:rPr>
          <w:rFonts w:ascii="Arial" w:hAnsi="Arial" w:cs="Arial"/>
          <w:sz w:val="20"/>
          <w:szCs w:val="20"/>
        </w:rPr>
        <w:tab/>
        <w:t xml:space="preserve">PERSONNEL                                                                         </w:t>
      </w:r>
      <w:r w:rsidR="009769BE" w:rsidRPr="00460A3B">
        <w:rPr>
          <w:rFonts w:ascii="Arial" w:hAnsi="Arial" w:cs="Arial"/>
          <w:sz w:val="20"/>
          <w:szCs w:val="20"/>
        </w:rPr>
        <w:t>DEC 1990</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752.70</w:t>
      </w:r>
      <w:r w:rsidR="00BA5832" w:rsidRPr="00460A3B">
        <w:rPr>
          <w:rFonts w:ascii="Arial" w:hAnsi="Arial" w:cs="Arial"/>
          <w:sz w:val="20"/>
          <w:szCs w:val="20"/>
        </w:rPr>
        <w:t>28</w:t>
      </w:r>
      <w:r w:rsidR="00BA5832" w:rsidRPr="00460A3B">
        <w:rPr>
          <w:rFonts w:ascii="Arial" w:hAnsi="Arial" w:cs="Arial"/>
          <w:sz w:val="20"/>
          <w:szCs w:val="20"/>
        </w:rPr>
        <w:tab/>
        <w:t xml:space="preserve">DIFFERENTIALS AND ALLOWANCES                                </w:t>
      </w:r>
      <w:r w:rsidRPr="00460A3B">
        <w:rPr>
          <w:rFonts w:ascii="Arial" w:hAnsi="Arial" w:cs="Arial"/>
          <w:sz w:val="20"/>
          <w:szCs w:val="20"/>
        </w:rPr>
        <w:t>JUL 1996</w:t>
      </w:r>
    </w:p>
    <w:p w:rsidR="009769BE" w:rsidRPr="00460A3B"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752.7029</w:t>
      </w:r>
      <w:r w:rsidRPr="00460A3B">
        <w:rPr>
          <w:rFonts w:ascii="Arial" w:hAnsi="Arial" w:cs="Arial"/>
          <w:sz w:val="20"/>
          <w:szCs w:val="20"/>
        </w:rPr>
        <w:tab/>
        <w:t xml:space="preserve">POST PRIVILEGES                                                               </w:t>
      </w:r>
      <w:r w:rsidR="009769BE" w:rsidRPr="00460A3B">
        <w:rPr>
          <w:rFonts w:ascii="Arial" w:hAnsi="Arial" w:cs="Arial"/>
          <w:sz w:val="20"/>
          <w:szCs w:val="20"/>
        </w:rPr>
        <w:t>JUL 1993</w:t>
      </w:r>
    </w:p>
    <w:p w:rsidR="009769BE" w:rsidRPr="00460A3B"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752.7031</w:t>
      </w:r>
      <w:r w:rsidRPr="00460A3B">
        <w:rPr>
          <w:rFonts w:ascii="Arial" w:hAnsi="Arial" w:cs="Arial"/>
          <w:sz w:val="20"/>
          <w:szCs w:val="20"/>
        </w:rPr>
        <w:tab/>
        <w:t xml:space="preserve">LEAVE AND HOLIDAYS                                                        </w:t>
      </w:r>
      <w:r w:rsidR="009769BE" w:rsidRPr="00460A3B">
        <w:rPr>
          <w:rFonts w:ascii="Arial" w:hAnsi="Arial" w:cs="Arial"/>
          <w:sz w:val="20"/>
          <w:szCs w:val="20"/>
        </w:rPr>
        <w:t>OCT 1989</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752.7032</w:t>
      </w:r>
      <w:r w:rsidRPr="00460A3B">
        <w:rPr>
          <w:rFonts w:ascii="Arial" w:hAnsi="Arial" w:cs="Arial"/>
          <w:sz w:val="20"/>
          <w:szCs w:val="20"/>
        </w:rPr>
        <w:tab/>
        <w:t xml:space="preserve">INTERNATIONAL TRAVEL APPROVAL AND </w:t>
      </w:r>
      <w:r w:rsidR="00130175" w:rsidRPr="00460A3B">
        <w:rPr>
          <w:rFonts w:ascii="Arial" w:hAnsi="Arial" w:cs="Arial"/>
          <w:sz w:val="20"/>
          <w:szCs w:val="20"/>
        </w:rPr>
        <w:t>APR2014</w:t>
      </w:r>
    </w:p>
    <w:p w:rsidR="009769BE" w:rsidRPr="00460A3B" w:rsidRDefault="009769BE" w:rsidP="009769BE">
      <w:pPr>
        <w:pStyle w:val="ByReference"/>
        <w:tabs>
          <w:tab w:val="clear" w:pos="547"/>
          <w:tab w:val="clear" w:pos="2664"/>
          <w:tab w:val="clear" w:pos="8194"/>
          <w:tab w:val="left" w:pos="540"/>
          <w:tab w:val="left" w:pos="2700"/>
          <w:tab w:val="left" w:pos="8370"/>
        </w:tabs>
        <w:rPr>
          <w:rFonts w:ascii="Arial" w:hAnsi="Arial" w:cs="Arial"/>
          <w:color w:val="FF0000"/>
          <w:sz w:val="20"/>
          <w:szCs w:val="20"/>
        </w:rPr>
      </w:pPr>
      <w:r w:rsidRPr="00460A3B">
        <w:rPr>
          <w:rFonts w:ascii="Arial" w:hAnsi="Arial" w:cs="Arial"/>
          <w:sz w:val="20"/>
          <w:szCs w:val="20"/>
        </w:rPr>
        <w:tab/>
      </w:r>
      <w:r w:rsidRPr="00460A3B">
        <w:rPr>
          <w:rFonts w:ascii="Arial" w:hAnsi="Arial" w:cs="Arial"/>
          <w:sz w:val="20"/>
          <w:szCs w:val="20"/>
        </w:rPr>
        <w:tab/>
        <w:t>NOTIFICATION</w:t>
      </w:r>
      <w:r w:rsidR="00130175" w:rsidRPr="00460A3B">
        <w:rPr>
          <w:rFonts w:ascii="Arial" w:hAnsi="Arial" w:cs="Arial"/>
          <w:sz w:val="20"/>
          <w:szCs w:val="20"/>
        </w:rPr>
        <w:t xml:space="preserve"> REQUIREMENTS</w:t>
      </w:r>
    </w:p>
    <w:p w:rsidR="009769BE" w:rsidRPr="00460A3B"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460A3B">
        <w:rPr>
          <w:rFonts w:ascii="Arial" w:hAnsi="Arial" w:cs="Arial"/>
          <w:sz w:val="20"/>
          <w:szCs w:val="20"/>
        </w:rPr>
        <w:t>752.7033</w:t>
      </w:r>
      <w:r w:rsidRPr="00460A3B">
        <w:rPr>
          <w:rFonts w:ascii="Arial" w:hAnsi="Arial" w:cs="Arial"/>
          <w:sz w:val="20"/>
          <w:szCs w:val="20"/>
        </w:rPr>
        <w:tab/>
        <w:t xml:space="preserve">PHYSICAL FITNESS                                                              </w:t>
      </w:r>
      <w:r w:rsidR="009769BE" w:rsidRPr="00460A3B">
        <w:rPr>
          <w:rFonts w:ascii="Arial" w:hAnsi="Arial" w:cs="Arial"/>
          <w:sz w:val="20"/>
          <w:szCs w:val="20"/>
        </w:rPr>
        <w:t>JUL 1997</w:t>
      </w:r>
    </w:p>
    <w:p w:rsidR="003A4C10" w:rsidRPr="00460A3B" w:rsidRDefault="009769BE" w:rsidP="00130175">
      <w:pPr>
        <w:pStyle w:val="ByReference"/>
        <w:tabs>
          <w:tab w:val="clear" w:pos="2664"/>
          <w:tab w:val="clear" w:pos="8194"/>
          <w:tab w:val="left" w:pos="2700"/>
          <w:tab w:val="left" w:pos="8370"/>
        </w:tabs>
        <w:rPr>
          <w:rFonts w:ascii="Arial" w:hAnsi="Arial" w:cs="Arial"/>
          <w:sz w:val="20"/>
          <w:szCs w:val="20"/>
        </w:rPr>
      </w:pPr>
      <w:r w:rsidRPr="00460A3B">
        <w:rPr>
          <w:rFonts w:ascii="Arial" w:hAnsi="Arial" w:cs="Arial"/>
          <w:sz w:val="20"/>
          <w:szCs w:val="20"/>
        </w:rPr>
        <w:t>752.7034</w:t>
      </w:r>
      <w:r w:rsidR="00BA5832" w:rsidRPr="00460A3B">
        <w:rPr>
          <w:rFonts w:ascii="Arial" w:hAnsi="Arial" w:cs="Arial"/>
          <w:sz w:val="20"/>
          <w:szCs w:val="20"/>
        </w:rPr>
        <w:tab/>
        <w:t xml:space="preserve">ACKNOWLEDGEMENT AND DISCLAIMER                          </w:t>
      </w:r>
      <w:r w:rsidRPr="00460A3B">
        <w:rPr>
          <w:rFonts w:ascii="Arial" w:hAnsi="Arial" w:cs="Arial"/>
          <w:sz w:val="20"/>
          <w:szCs w:val="20"/>
        </w:rPr>
        <w:t>DEC 1991</w:t>
      </w:r>
    </w:p>
    <w:p w:rsidR="00130175" w:rsidRPr="00460A3B" w:rsidRDefault="00130175" w:rsidP="00130175">
      <w:pPr>
        <w:pStyle w:val="ByReference"/>
        <w:tabs>
          <w:tab w:val="clear" w:pos="2664"/>
          <w:tab w:val="clear" w:pos="8194"/>
          <w:tab w:val="left" w:pos="2700"/>
          <w:tab w:val="left" w:pos="8370"/>
        </w:tabs>
        <w:rPr>
          <w:rFonts w:ascii="Arial" w:hAnsi="Arial" w:cs="Arial"/>
          <w:sz w:val="20"/>
          <w:szCs w:val="20"/>
        </w:rPr>
      </w:pPr>
      <w:r w:rsidRPr="00460A3B">
        <w:rPr>
          <w:rFonts w:ascii="Arial" w:hAnsi="Arial" w:cs="Arial"/>
          <w:sz w:val="20"/>
          <w:szCs w:val="20"/>
        </w:rPr>
        <w:t>752.7035</w:t>
      </w:r>
      <w:r w:rsidRPr="00460A3B">
        <w:rPr>
          <w:rFonts w:ascii="Arial" w:hAnsi="Arial" w:cs="Arial"/>
          <w:sz w:val="20"/>
          <w:szCs w:val="20"/>
        </w:rPr>
        <w:tab/>
        <w:t>PUBLIC NOTICES                                                                  DEC 1991</w:t>
      </w:r>
    </w:p>
    <w:p w:rsidR="00130175" w:rsidRPr="00460A3B" w:rsidRDefault="00130175" w:rsidP="00130175">
      <w:pPr>
        <w:pStyle w:val="ByReference"/>
        <w:tabs>
          <w:tab w:val="clear" w:pos="2664"/>
          <w:tab w:val="clear" w:pos="8194"/>
          <w:tab w:val="left" w:pos="2700"/>
          <w:tab w:val="left" w:pos="8370"/>
        </w:tabs>
        <w:rPr>
          <w:rFonts w:ascii="Arial" w:hAnsi="Arial" w:cs="Arial"/>
        </w:rPr>
      </w:pPr>
    </w:p>
    <w:p w:rsidR="005D5AEC" w:rsidRPr="00460A3B" w:rsidRDefault="00B3383E">
      <w:pPr>
        <w:jc w:val="both"/>
        <w:rPr>
          <w:rFonts w:ascii="Arial" w:hAnsi="Arial" w:cs="Arial"/>
        </w:rPr>
      </w:pPr>
      <w:r w:rsidRPr="00460A3B">
        <w:rPr>
          <w:rFonts w:ascii="Arial" w:hAnsi="Arial" w:cs="Arial"/>
          <w:b/>
        </w:rPr>
        <w:t>EXECUTIVE ORDER ON TERRORISM FINANCING</w:t>
      </w:r>
      <w:r w:rsidR="007006CE" w:rsidRPr="00460A3B">
        <w:rPr>
          <w:rFonts w:ascii="Arial" w:hAnsi="Arial" w:cs="Arial"/>
          <w:b/>
        </w:rPr>
        <w:t xml:space="preserve"> (AUG 2016)</w:t>
      </w:r>
    </w:p>
    <w:p w:rsidR="005D5AEC" w:rsidRPr="00460A3B" w:rsidRDefault="00B3383E" w:rsidP="009235CA">
      <w:pPr>
        <w:spacing w:after="0" w:line="240" w:lineRule="auto"/>
        <w:jc w:val="both"/>
        <w:rPr>
          <w:rFonts w:ascii="Arial" w:hAnsi="Arial" w:cs="Arial"/>
        </w:rPr>
      </w:pPr>
      <w:r w:rsidRPr="00460A3B">
        <w:rPr>
          <w:rFonts w:ascii="Arial" w:hAnsi="Arial" w:cs="Arial"/>
        </w:rPr>
        <w:t xml:space="preserve">The Subcontractor/Recipient is reminded that U.S. Executive Orders and U.S. law prohibits transactions with, and the provision of resources and support to, individuals and organizations associated with terrorism. It is the legal responsibility of the subcontractor/recipient to ensure compliance with these Executive Orders and laws. This provision must be included in all subcontracts/sub-awards issued under this </w:t>
      </w:r>
      <w:r w:rsidR="007006CE" w:rsidRPr="00460A3B">
        <w:rPr>
          <w:rFonts w:ascii="Arial" w:hAnsi="Arial" w:cs="Arial"/>
        </w:rPr>
        <w:t>sub</w:t>
      </w:r>
      <w:r w:rsidRPr="00460A3B">
        <w:rPr>
          <w:rFonts w:ascii="Arial" w:hAnsi="Arial" w:cs="Arial"/>
        </w:rPr>
        <w:t>contract/agreement.</w:t>
      </w:r>
    </w:p>
    <w:p w:rsidR="005D5AEC" w:rsidRDefault="005D5AEC">
      <w:pPr>
        <w:rPr>
          <w:rFonts w:ascii="Arial" w:hAnsi="Arial" w:cs="Arial"/>
        </w:rPr>
      </w:pPr>
    </w:p>
    <w:p w:rsidR="00036551" w:rsidRDefault="00036551">
      <w:pPr>
        <w:rPr>
          <w:rFonts w:ascii="Arial" w:hAnsi="Arial" w:cs="Arial"/>
        </w:rPr>
      </w:pPr>
    </w:p>
    <w:p w:rsidR="00036551" w:rsidRDefault="00036551">
      <w:pPr>
        <w:rPr>
          <w:rFonts w:ascii="Arial" w:hAnsi="Arial" w:cs="Arial"/>
        </w:rPr>
      </w:pPr>
    </w:p>
    <w:p w:rsidR="00036551" w:rsidRDefault="00036551">
      <w:pPr>
        <w:rPr>
          <w:rFonts w:ascii="Arial" w:hAnsi="Arial" w:cs="Arial"/>
        </w:rPr>
      </w:pPr>
    </w:p>
    <w:p w:rsidR="00036551" w:rsidRDefault="00036551">
      <w:pPr>
        <w:rPr>
          <w:rFonts w:ascii="Arial" w:hAnsi="Arial" w:cs="Arial"/>
        </w:rPr>
      </w:pPr>
    </w:p>
    <w:p w:rsidR="00036551" w:rsidRDefault="00036551">
      <w:pPr>
        <w:rPr>
          <w:rFonts w:ascii="Arial" w:hAnsi="Arial" w:cs="Arial"/>
        </w:rPr>
      </w:pPr>
    </w:p>
    <w:p w:rsidR="00036551" w:rsidRDefault="00036551">
      <w:pPr>
        <w:rPr>
          <w:rFonts w:ascii="Arial" w:hAnsi="Arial" w:cs="Arial"/>
        </w:rPr>
      </w:pPr>
    </w:p>
    <w:p w:rsidR="00036551" w:rsidRPr="001A00F3" w:rsidRDefault="00036551" w:rsidP="00036551">
      <w:pPr>
        <w:spacing w:after="160" w:line="259" w:lineRule="auto"/>
        <w:jc w:val="center"/>
        <w:outlineLvl w:val="0"/>
        <w:rPr>
          <w:rFonts w:ascii="Cambria" w:eastAsia="Times New Roman" w:hAnsi="Cambria" w:cs="Times New Roman"/>
          <w:b/>
          <w:bCs/>
          <w:sz w:val="32"/>
          <w:szCs w:val="32"/>
        </w:rPr>
      </w:pPr>
      <w:r w:rsidRPr="001A00F3">
        <w:rPr>
          <w:rFonts w:ascii="Cambria" w:eastAsia="Times New Roman" w:hAnsi="Cambria" w:cs="Times New Roman"/>
          <w:b/>
          <w:bCs/>
          <w:sz w:val="32"/>
          <w:szCs w:val="32"/>
        </w:rPr>
        <w:t>Executive Compensation Certifications (FAR 52.204-10)</w:t>
      </w:r>
    </w:p>
    <w:p w:rsidR="00036551" w:rsidRPr="001A00F3" w:rsidRDefault="00036551" w:rsidP="00036551">
      <w:pPr>
        <w:spacing w:after="160" w:line="259" w:lineRule="auto"/>
        <w:rPr>
          <w:rFonts w:ascii="Arial" w:eastAsia="Times New Roman" w:hAnsi="Arial" w:cs="Arial"/>
        </w:rPr>
      </w:pPr>
      <w:r w:rsidRPr="001A00F3">
        <w:rPr>
          <w:rFonts w:ascii="Arial" w:eastAsia="Times New Roman" w:hAnsi="Arial" w:cs="Arial"/>
        </w:rPr>
        <w:t>In accordance with Public Law 109-282 and FAR 52.204·10, Reporting Executive Compensation for First-Tier Subcontract Awards (JUL 2020), you are required to provide certain information pertaining to compensation of executives in order to be eligible for this subcontract award. Please answer the following question(s) in connection with this requirement:</w:t>
      </w:r>
    </w:p>
    <w:p w:rsidR="00036551" w:rsidRPr="001A00F3" w:rsidRDefault="00036551" w:rsidP="005A7564">
      <w:pPr>
        <w:numPr>
          <w:ilvl w:val="0"/>
          <w:numId w:val="13"/>
        </w:numPr>
        <w:spacing w:after="160" w:line="259" w:lineRule="auto"/>
        <w:contextualSpacing/>
        <w:rPr>
          <w:rFonts w:ascii="Arial" w:eastAsia="Times New Roman" w:hAnsi="Arial" w:cs="Arial"/>
          <w:b/>
          <w:bCs/>
        </w:rPr>
      </w:pPr>
      <w:r w:rsidRPr="001A00F3">
        <w:rPr>
          <w:rFonts w:ascii="Arial" w:eastAsia="Times New Roman" w:hAnsi="Arial" w:cs="Arial"/>
          <w:b/>
          <w:bCs/>
        </w:rPr>
        <w:t>Did your organization in the previous tax year have gross income from all sources over USD 300,000?</w:t>
      </w:r>
    </w:p>
    <w:p w:rsidR="00036551" w:rsidRPr="001A00F3" w:rsidRDefault="00036551" w:rsidP="00036551">
      <w:pPr>
        <w:tabs>
          <w:tab w:val="left" w:pos="2880"/>
          <w:tab w:val="left" w:pos="5040"/>
          <w:tab w:val="left" w:pos="5760"/>
        </w:tabs>
        <w:spacing w:after="160" w:line="259" w:lineRule="auto"/>
        <w:ind w:left="2160"/>
        <w:rPr>
          <w:rFonts w:ascii="Arial" w:eastAsia="Times New Roman" w:hAnsi="Arial" w:cs="Arial"/>
        </w:rPr>
      </w:pPr>
      <w:r w:rsidRPr="001A00F3">
        <w:rPr>
          <w:rFonts w:ascii="Arial" w:eastAsia="Times New Roman" w:hAnsi="Arial" w:cs="Arial"/>
        </w:rPr>
        <w:t>Yes</w:t>
      </w:r>
      <w:r w:rsidRPr="001A00F3">
        <w:rPr>
          <w:rFonts w:ascii="Arial" w:eastAsia="Times New Roman" w:hAnsi="Arial" w:cs="Arial"/>
        </w:rPr>
        <w:tab/>
      </w:r>
      <w:sdt>
        <w:sdtPr>
          <w:rPr>
            <w:rFonts w:ascii="Arial" w:eastAsia="Times New Roman" w:hAnsi="Arial" w:cs="Arial"/>
          </w:rPr>
          <w:id w:val="-1364209931"/>
        </w:sdtPr>
        <w:sdtEndPr/>
        <w:sdtContent>
          <w:r w:rsidRPr="001A00F3">
            <w:rPr>
              <w:rFonts w:ascii="MS Gothic" w:eastAsia="MS Gothic" w:hAnsi="MS Gothic" w:cs="MS Gothic" w:hint="eastAsia"/>
            </w:rPr>
            <w:t>☐</w:t>
          </w:r>
        </w:sdtContent>
      </w:sdt>
      <w:r w:rsidRPr="001A00F3">
        <w:rPr>
          <w:rFonts w:ascii="Arial" w:eastAsia="Times New Roman" w:hAnsi="Arial" w:cs="Arial"/>
        </w:rPr>
        <w:tab/>
        <w:t>No</w:t>
      </w:r>
      <w:r w:rsidRPr="001A00F3">
        <w:rPr>
          <w:rFonts w:ascii="Arial" w:eastAsia="Times New Roman" w:hAnsi="Arial" w:cs="Arial"/>
        </w:rPr>
        <w:tab/>
      </w:r>
      <w:sdt>
        <w:sdtPr>
          <w:rPr>
            <w:rFonts w:ascii="Arial" w:eastAsia="Times New Roman" w:hAnsi="Arial" w:cs="Arial"/>
          </w:rPr>
          <w:id w:val="2110617886"/>
        </w:sdtPr>
        <w:sdtEndPr/>
        <w:sdtContent>
          <w:r w:rsidRPr="001A00F3">
            <w:rPr>
              <w:rFonts w:ascii="MS Gothic" w:eastAsia="MS Gothic" w:hAnsi="MS Gothic" w:cs="MS Gothic" w:hint="eastAsia"/>
            </w:rPr>
            <w:t>☐</w:t>
          </w:r>
        </w:sdtContent>
      </w:sdt>
    </w:p>
    <w:p w:rsidR="00036551" w:rsidRPr="001A00F3" w:rsidRDefault="00036551" w:rsidP="00036551">
      <w:pPr>
        <w:spacing w:after="160" w:line="259" w:lineRule="auto"/>
        <w:rPr>
          <w:rFonts w:ascii="Arial" w:eastAsia="Times New Roman" w:hAnsi="Arial" w:cs="Arial"/>
        </w:rPr>
      </w:pPr>
    </w:p>
    <w:p w:rsidR="00036551" w:rsidRPr="001A00F3" w:rsidRDefault="00036551" w:rsidP="00036551">
      <w:pPr>
        <w:spacing w:after="160" w:line="259" w:lineRule="auto"/>
        <w:rPr>
          <w:rFonts w:ascii="Arial" w:eastAsia="Times New Roman" w:hAnsi="Arial" w:cs="Arial"/>
        </w:rPr>
      </w:pPr>
      <w:r w:rsidRPr="001A00F3">
        <w:rPr>
          <w:rFonts w:ascii="Arial" w:eastAsia="Times New Roman" w:hAnsi="Arial" w:cs="Arial"/>
          <w:b/>
          <w:bCs/>
        </w:rPr>
        <w:t>If you answered “No” to question 1 above,</w:t>
      </w:r>
      <w:r w:rsidRPr="001A00F3">
        <w:rPr>
          <w:rFonts w:ascii="Arial" w:eastAsia="Times New Roman" w:hAnsi="Arial" w:cs="Arial"/>
        </w:rPr>
        <w:t xml:space="preserve"> you are exempt from this reporting requirement. Please sign in the spaces indicated below and return this certification to your point of contact at DT </w:t>
      </w:r>
      <w:proofErr w:type="spellStart"/>
      <w:r w:rsidRPr="001A00F3">
        <w:rPr>
          <w:rFonts w:ascii="Arial" w:eastAsia="Times New Roman" w:hAnsi="Arial" w:cs="Arial"/>
        </w:rPr>
        <w:t>Globa</w:t>
      </w:r>
      <w:proofErr w:type="spellEnd"/>
      <w:r w:rsidRPr="001A00F3">
        <w:rPr>
          <w:rFonts w:ascii="Arial" w:eastAsia="Times New Roman" w:hAnsi="Arial" w:cs="Arial"/>
        </w:rPr>
        <w:t xml:space="preserve">. </w:t>
      </w:r>
      <w:r w:rsidRPr="001A00F3">
        <w:rPr>
          <w:rFonts w:ascii="Arial" w:eastAsia="Times New Roman" w:hAnsi="Arial" w:cs="Arial"/>
          <w:b/>
          <w:bCs/>
        </w:rPr>
        <w:t>If you answered “Yes,”</w:t>
      </w:r>
      <w:r w:rsidRPr="001A00F3">
        <w:rPr>
          <w:rFonts w:ascii="Arial" w:eastAsia="Times New Roman" w:hAnsi="Arial" w:cs="Arial"/>
        </w:rPr>
        <w:t xml:space="preserve"> please complete </w:t>
      </w:r>
      <w:r w:rsidRPr="001A00F3">
        <w:rPr>
          <w:rFonts w:ascii="Arial" w:eastAsia="Times New Roman" w:hAnsi="Arial" w:cs="Arial"/>
          <w:b/>
          <w:bCs/>
          <w:i/>
          <w:iCs/>
        </w:rPr>
        <w:t>Table I</w:t>
      </w:r>
      <w:r w:rsidRPr="001A00F3">
        <w:rPr>
          <w:rFonts w:ascii="Arial" w:eastAsia="Times New Roman" w:hAnsi="Arial" w:cs="Arial"/>
        </w:rPr>
        <w:t xml:space="preserve"> and answer the following questions:</w:t>
      </w:r>
    </w:p>
    <w:p w:rsidR="00036551" w:rsidRPr="001A00F3" w:rsidRDefault="00036551" w:rsidP="005A7564">
      <w:pPr>
        <w:numPr>
          <w:ilvl w:val="0"/>
          <w:numId w:val="13"/>
        </w:numPr>
        <w:spacing w:after="160" w:line="259" w:lineRule="auto"/>
        <w:contextualSpacing/>
        <w:rPr>
          <w:rFonts w:ascii="Arial" w:eastAsia="Times New Roman" w:hAnsi="Arial" w:cs="Arial"/>
          <w:b/>
          <w:bCs/>
        </w:rPr>
      </w:pPr>
      <w:r w:rsidRPr="001A00F3">
        <w:rPr>
          <w:rFonts w:ascii="Arial" w:eastAsia="Times New Roman" w:hAnsi="Arial" w:cs="Arial"/>
          <w:b/>
          <w:bCs/>
        </w:rPr>
        <w:t xml:space="preserve">Did your company receive 80% or more of its annual gross revenues from Federal contracts (and subcontracts), loans, grants (and </w:t>
      </w:r>
      <w:proofErr w:type="spellStart"/>
      <w:r w:rsidRPr="001A00F3">
        <w:rPr>
          <w:rFonts w:ascii="Arial" w:eastAsia="Times New Roman" w:hAnsi="Arial" w:cs="Arial"/>
          <w:b/>
          <w:bCs/>
        </w:rPr>
        <w:t>subgrants</w:t>
      </w:r>
      <w:proofErr w:type="spellEnd"/>
      <w:r w:rsidRPr="001A00F3">
        <w:rPr>
          <w:rFonts w:ascii="Arial" w:eastAsia="Times New Roman" w:hAnsi="Arial" w:cs="Arial"/>
          <w:b/>
          <w:bCs/>
        </w:rPr>
        <w:t>), and cooperative agreements in the preceding fiscal year?</w:t>
      </w:r>
    </w:p>
    <w:p w:rsidR="00036551" w:rsidRPr="001A00F3" w:rsidRDefault="00036551" w:rsidP="00036551">
      <w:pPr>
        <w:tabs>
          <w:tab w:val="left" w:pos="2880"/>
          <w:tab w:val="left" w:pos="5040"/>
          <w:tab w:val="left" w:pos="5760"/>
        </w:tabs>
        <w:spacing w:after="160" w:line="259" w:lineRule="auto"/>
        <w:ind w:left="2160"/>
        <w:rPr>
          <w:rFonts w:ascii="Arial" w:eastAsia="Times New Roman" w:hAnsi="Arial" w:cs="Arial"/>
        </w:rPr>
      </w:pPr>
      <w:r w:rsidRPr="001A00F3">
        <w:rPr>
          <w:rFonts w:ascii="Arial" w:eastAsia="Times New Roman" w:hAnsi="Arial" w:cs="Arial"/>
        </w:rPr>
        <w:t>Yes</w:t>
      </w:r>
      <w:r w:rsidRPr="001A00F3">
        <w:rPr>
          <w:rFonts w:ascii="Arial" w:eastAsia="Times New Roman" w:hAnsi="Arial" w:cs="Arial"/>
        </w:rPr>
        <w:tab/>
      </w:r>
      <w:sdt>
        <w:sdtPr>
          <w:rPr>
            <w:rFonts w:ascii="Arial" w:eastAsia="Times New Roman" w:hAnsi="Arial" w:cs="Arial"/>
          </w:rPr>
          <w:id w:val="-296305239"/>
        </w:sdtPr>
        <w:sdtEndPr/>
        <w:sdtContent>
          <w:r w:rsidRPr="001A00F3">
            <w:rPr>
              <w:rFonts w:ascii="MS Gothic" w:eastAsia="MS Gothic" w:hAnsi="MS Gothic" w:cs="MS Gothic" w:hint="eastAsia"/>
            </w:rPr>
            <w:t>☐</w:t>
          </w:r>
        </w:sdtContent>
      </w:sdt>
      <w:r w:rsidRPr="001A00F3">
        <w:rPr>
          <w:rFonts w:ascii="Arial" w:eastAsia="Times New Roman" w:hAnsi="Arial" w:cs="Arial"/>
        </w:rPr>
        <w:tab/>
        <w:t>No</w:t>
      </w:r>
      <w:r w:rsidRPr="001A00F3">
        <w:rPr>
          <w:rFonts w:ascii="Arial" w:eastAsia="Times New Roman" w:hAnsi="Arial" w:cs="Arial"/>
        </w:rPr>
        <w:tab/>
      </w:r>
      <w:sdt>
        <w:sdtPr>
          <w:rPr>
            <w:rFonts w:ascii="Arial" w:eastAsia="Times New Roman" w:hAnsi="Arial" w:cs="Arial"/>
          </w:rPr>
          <w:id w:val="1422999063"/>
        </w:sdtPr>
        <w:sdtEndPr/>
        <w:sdtContent>
          <w:r w:rsidRPr="001A00F3">
            <w:rPr>
              <w:rFonts w:ascii="MS Gothic" w:eastAsia="MS Gothic" w:hAnsi="MS Gothic" w:cs="MS Gothic" w:hint="eastAsia"/>
            </w:rPr>
            <w:t>☐</w:t>
          </w:r>
        </w:sdtContent>
      </w:sdt>
    </w:p>
    <w:p w:rsidR="00036551" w:rsidRPr="001A00F3" w:rsidRDefault="00036551" w:rsidP="00036551">
      <w:pPr>
        <w:spacing w:after="160" w:line="259" w:lineRule="auto"/>
        <w:rPr>
          <w:rFonts w:ascii="Arial" w:eastAsia="Times New Roman" w:hAnsi="Arial" w:cs="Times New Roman"/>
        </w:rPr>
      </w:pPr>
    </w:p>
    <w:p w:rsidR="00036551" w:rsidRPr="001A00F3" w:rsidRDefault="00036551" w:rsidP="005A7564">
      <w:pPr>
        <w:numPr>
          <w:ilvl w:val="0"/>
          <w:numId w:val="13"/>
        </w:numPr>
        <w:spacing w:after="160" w:line="259" w:lineRule="auto"/>
        <w:contextualSpacing/>
        <w:rPr>
          <w:rFonts w:ascii="Arial" w:eastAsia="Times New Roman" w:hAnsi="Arial" w:cs="Arial"/>
          <w:b/>
          <w:bCs/>
        </w:rPr>
      </w:pPr>
      <w:r w:rsidRPr="001A00F3">
        <w:rPr>
          <w:rFonts w:ascii="Arial" w:eastAsia="Times New Roman" w:hAnsi="Arial" w:cs="Arial"/>
          <w:b/>
          <w:bCs/>
        </w:rPr>
        <w:t xml:space="preserve">Did your company receive $25,000,000 or more in annual gross revenues from Federal contracts (and subcontract), loans, grants (and </w:t>
      </w:r>
      <w:proofErr w:type="spellStart"/>
      <w:r w:rsidRPr="001A00F3">
        <w:rPr>
          <w:rFonts w:ascii="Arial" w:eastAsia="Times New Roman" w:hAnsi="Arial" w:cs="Arial"/>
          <w:b/>
          <w:bCs/>
        </w:rPr>
        <w:t>subgrants</w:t>
      </w:r>
      <w:proofErr w:type="spellEnd"/>
      <w:r w:rsidRPr="001A00F3">
        <w:rPr>
          <w:rFonts w:ascii="Arial" w:eastAsia="Times New Roman" w:hAnsi="Arial" w:cs="Arial"/>
          <w:b/>
          <w:bCs/>
        </w:rPr>
        <w:t>), and cooperative agreements in the preceding fiscal year?</w:t>
      </w:r>
    </w:p>
    <w:p w:rsidR="00036551" w:rsidRPr="001A00F3" w:rsidRDefault="00036551" w:rsidP="00036551">
      <w:pPr>
        <w:tabs>
          <w:tab w:val="left" w:pos="2880"/>
          <w:tab w:val="left" w:pos="5040"/>
          <w:tab w:val="left" w:pos="5760"/>
        </w:tabs>
        <w:spacing w:after="160" w:line="259" w:lineRule="auto"/>
        <w:ind w:left="2160"/>
        <w:rPr>
          <w:rFonts w:ascii="Arial" w:eastAsia="Times New Roman" w:hAnsi="Arial" w:cs="Arial"/>
        </w:rPr>
      </w:pPr>
      <w:r w:rsidRPr="001A00F3">
        <w:rPr>
          <w:rFonts w:ascii="Arial" w:eastAsia="Times New Roman" w:hAnsi="Arial" w:cs="Arial"/>
        </w:rPr>
        <w:t>Yes</w:t>
      </w:r>
      <w:r w:rsidRPr="001A00F3">
        <w:rPr>
          <w:rFonts w:ascii="Arial" w:eastAsia="Times New Roman" w:hAnsi="Arial" w:cs="Arial"/>
        </w:rPr>
        <w:tab/>
      </w:r>
      <w:sdt>
        <w:sdtPr>
          <w:rPr>
            <w:rFonts w:ascii="Arial" w:eastAsia="Times New Roman" w:hAnsi="Arial" w:cs="Arial"/>
          </w:rPr>
          <w:id w:val="1550801106"/>
        </w:sdtPr>
        <w:sdtEndPr/>
        <w:sdtContent>
          <w:r w:rsidRPr="001A00F3">
            <w:rPr>
              <w:rFonts w:ascii="MS Gothic" w:eastAsia="MS Gothic" w:hAnsi="MS Gothic" w:cs="MS Gothic" w:hint="eastAsia"/>
            </w:rPr>
            <w:t>☐</w:t>
          </w:r>
        </w:sdtContent>
      </w:sdt>
      <w:r w:rsidRPr="001A00F3">
        <w:rPr>
          <w:rFonts w:ascii="Arial" w:eastAsia="Times New Roman" w:hAnsi="Arial" w:cs="Arial"/>
        </w:rPr>
        <w:tab/>
        <w:t>No</w:t>
      </w:r>
      <w:r w:rsidRPr="001A00F3">
        <w:rPr>
          <w:rFonts w:ascii="Arial" w:eastAsia="Times New Roman" w:hAnsi="Arial" w:cs="Arial"/>
        </w:rPr>
        <w:tab/>
      </w:r>
      <w:sdt>
        <w:sdtPr>
          <w:rPr>
            <w:rFonts w:ascii="Arial" w:eastAsia="Times New Roman" w:hAnsi="Arial" w:cs="Arial"/>
          </w:rPr>
          <w:id w:val="-851104094"/>
        </w:sdtPr>
        <w:sdtEndPr/>
        <w:sdtContent>
          <w:r w:rsidRPr="001A00F3">
            <w:rPr>
              <w:rFonts w:ascii="MS Gothic" w:eastAsia="MS Gothic" w:hAnsi="MS Gothic" w:cs="MS Gothic" w:hint="eastAsia"/>
            </w:rPr>
            <w:t>☐</w:t>
          </w:r>
        </w:sdtContent>
      </w:sdt>
    </w:p>
    <w:p w:rsidR="00036551" w:rsidRPr="001A00F3" w:rsidRDefault="00036551" w:rsidP="00036551">
      <w:pPr>
        <w:spacing w:after="160" w:line="259" w:lineRule="auto"/>
        <w:rPr>
          <w:rFonts w:ascii="Arial" w:eastAsia="Times New Roman" w:hAnsi="Arial" w:cs="Times New Roman"/>
        </w:rPr>
      </w:pPr>
    </w:p>
    <w:p w:rsidR="00036551" w:rsidRPr="001A00F3" w:rsidRDefault="00036551" w:rsidP="005A7564">
      <w:pPr>
        <w:numPr>
          <w:ilvl w:val="0"/>
          <w:numId w:val="13"/>
        </w:numPr>
        <w:spacing w:after="160" w:line="259" w:lineRule="auto"/>
        <w:contextualSpacing/>
        <w:rPr>
          <w:rFonts w:ascii="Arial" w:eastAsia="Times New Roman" w:hAnsi="Arial" w:cs="Arial"/>
          <w:b/>
          <w:bCs/>
        </w:rPr>
      </w:pPr>
      <w:r w:rsidRPr="001A00F3">
        <w:rPr>
          <w:rFonts w:ascii="Arial" w:eastAsia="Times New Roman" w:hAnsi="Arial" w:cs="Arial"/>
          <w:b/>
          <w:bCs/>
        </w:rPr>
        <w:t xml:space="preserve">Does the public NOT have access to information about the compensation of your company's executives through periodic reports filed under 13(a) or l5(d) of the Securities Exchange Act of 1934 (15 U.S.C. 78m(a), 78o(d)) or section 6104 of the Internal Revenue Code of 1986? (To determine if the public has access to the compensation information, see the U.S. Security and Exchange Commission total compensation filing at </w:t>
      </w:r>
      <w:hyperlink r:id="rId20" w:history="1">
        <w:r w:rsidRPr="001A00F3">
          <w:rPr>
            <w:rFonts w:ascii="Arial" w:eastAsia="Times New Roman" w:hAnsi="Arial" w:cs="Arial"/>
            <w:b/>
            <w:bCs/>
            <w:color w:val="1F40E6"/>
            <w:u w:val="single"/>
          </w:rPr>
          <w:t>http://www.sec.gov/answers/execomp.htm</w:t>
        </w:r>
      </w:hyperlink>
      <w:r w:rsidRPr="001A00F3">
        <w:rPr>
          <w:rFonts w:ascii="Arial" w:eastAsia="Times New Roman" w:hAnsi="Arial" w:cs="Arial"/>
          <w:b/>
          <w:bCs/>
        </w:rPr>
        <w:t>.)</w:t>
      </w:r>
    </w:p>
    <w:p w:rsidR="00036551" w:rsidRPr="001A00F3" w:rsidRDefault="00036551" w:rsidP="00036551">
      <w:pPr>
        <w:tabs>
          <w:tab w:val="left" w:pos="2880"/>
          <w:tab w:val="left" w:pos="5040"/>
          <w:tab w:val="left" w:pos="5760"/>
        </w:tabs>
        <w:spacing w:after="160" w:line="259" w:lineRule="auto"/>
        <w:ind w:left="2160"/>
        <w:rPr>
          <w:rFonts w:ascii="Arial" w:eastAsia="Times New Roman" w:hAnsi="Arial" w:cs="Arial"/>
        </w:rPr>
      </w:pPr>
      <w:r w:rsidRPr="001A00F3">
        <w:rPr>
          <w:rFonts w:ascii="Arial" w:eastAsia="Times New Roman" w:hAnsi="Arial" w:cs="Arial"/>
        </w:rPr>
        <w:t>Yes</w:t>
      </w:r>
      <w:r w:rsidRPr="001A00F3">
        <w:rPr>
          <w:rFonts w:ascii="Arial" w:eastAsia="Times New Roman" w:hAnsi="Arial" w:cs="Arial"/>
        </w:rPr>
        <w:tab/>
      </w:r>
      <w:sdt>
        <w:sdtPr>
          <w:rPr>
            <w:rFonts w:ascii="Arial" w:eastAsia="Times New Roman" w:hAnsi="Arial" w:cs="Arial"/>
          </w:rPr>
          <w:id w:val="-1966032585"/>
        </w:sdtPr>
        <w:sdtEndPr/>
        <w:sdtContent>
          <w:r w:rsidRPr="001A00F3">
            <w:rPr>
              <w:rFonts w:ascii="MS Gothic" w:eastAsia="MS Gothic" w:hAnsi="MS Gothic" w:cs="MS Gothic" w:hint="eastAsia"/>
            </w:rPr>
            <w:t>☐</w:t>
          </w:r>
        </w:sdtContent>
      </w:sdt>
      <w:r w:rsidRPr="001A00F3">
        <w:rPr>
          <w:rFonts w:ascii="Arial" w:eastAsia="Times New Roman" w:hAnsi="Arial" w:cs="Arial"/>
        </w:rPr>
        <w:tab/>
        <w:t>No</w:t>
      </w:r>
      <w:r w:rsidRPr="001A00F3">
        <w:rPr>
          <w:rFonts w:ascii="Arial" w:eastAsia="Times New Roman" w:hAnsi="Arial" w:cs="Arial"/>
        </w:rPr>
        <w:tab/>
      </w:r>
      <w:sdt>
        <w:sdtPr>
          <w:rPr>
            <w:rFonts w:ascii="Arial" w:eastAsia="Times New Roman" w:hAnsi="Arial" w:cs="Arial"/>
          </w:rPr>
          <w:id w:val="-487871473"/>
        </w:sdtPr>
        <w:sdtEndPr/>
        <w:sdtContent>
          <w:r w:rsidRPr="001A00F3">
            <w:rPr>
              <w:rFonts w:ascii="MS Gothic" w:eastAsia="MS Gothic" w:hAnsi="MS Gothic" w:cs="MS Gothic" w:hint="eastAsia"/>
            </w:rPr>
            <w:t>☐</w:t>
          </w:r>
        </w:sdtContent>
      </w:sdt>
    </w:p>
    <w:p w:rsidR="00036551" w:rsidRPr="001A00F3" w:rsidRDefault="00036551" w:rsidP="00036551">
      <w:pPr>
        <w:spacing w:after="160" w:line="259" w:lineRule="auto"/>
        <w:rPr>
          <w:rFonts w:ascii="Arial" w:eastAsia="Times New Roman" w:hAnsi="Arial" w:cs="Arial"/>
        </w:rPr>
      </w:pPr>
    </w:p>
    <w:p w:rsidR="00036551" w:rsidRPr="001A00F3" w:rsidRDefault="00036551" w:rsidP="00036551">
      <w:pPr>
        <w:spacing w:after="160" w:line="259" w:lineRule="auto"/>
        <w:rPr>
          <w:rFonts w:ascii="Arial" w:eastAsia="Times New Roman" w:hAnsi="Arial" w:cs="Arial"/>
        </w:rPr>
      </w:pPr>
      <w:r w:rsidRPr="001A00F3">
        <w:rPr>
          <w:rFonts w:ascii="Arial" w:eastAsia="Times New Roman" w:hAnsi="Arial" w:cs="Arial"/>
        </w:rPr>
        <w:t xml:space="preserve">If the answers to questions 2, 3 and 4 are all “Yes,” you are required to provide the names and total compensation of each of the five most highly compensated executives in your organization as part of this certification, and on an annual basis for the life of this subcontract. Provide this compensation information in </w:t>
      </w:r>
      <w:r w:rsidRPr="001A00F3">
        <w:rPr>
          <w:rFonts w:ascii="Arial" w:eastAsia="Times New Roman" w:hAnsi="Arial" w:cs="Arial"/>
          <w:b/>
          <w:bCs/>
          <w:i/>
          <w:iCs/>
        </w:rPr>
        <w:t>Table II</w:t>
      </w:r>
      <w:r w:rsidRPr="001A00F3">
        <w:rPr>
          <w:rFonts w:ascii="Arial" w:eastAsia="Times New Roman" w:hAnsi="Arial" w:cs="Arial"/>
        </w:rPr>
        <w:t xml:space="preserve"> below. Please note that as required by public law and FAR 52.204-10(b), APL will report this information to the government, and this information will be made public. Further, please note your continuing obligation to immediately notify APL in writing of any changes to previously reported data.</w:t>
      </w:r>
    </w:p>
    <w:p w:rsidR="00036551" w:rsidRPr="001A00F3" w:rsidRDefault="00036551" w:rsidP="00036551">
      <w:pPr>
        <w:spacing w:after="160" w:line="259" w:lineRule="auto"/>
        <w:rPr>
          <w:rFonts w:ascii="Arial" w:eastAsia="Times New Roman" w:hAnsi="Arial" w:cs="Arial"/>
        </w:rPr>
      </w:pPr>
      <w:r w:rsidRPr="001A00F3">
        <w:rPr>
          <w:rFonts w:ascii="Arial" w:eastAsia="Times New Roman" w:hAnsi="Arial" w:cs="Arial"/>
        </w:rPr>
        <w:t>This certification concerns a matter within the jurisdiction of an agency of the United States and the making of a false, fictitious, or fraudulent certification may render the maker subject to prosecution under Section 1001, Title 18, United States Code.</w:t>
      </w:r>
    </w:p>
    <w:tbl>
      <w:tblPr>
        <w:tblStyle w:val="TableGrid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4410"/>
      </w:tblGrid>
      <w:tr w:rsidR="00036551" w:rsidRPr="001A00F3" w:rsidTr="009A5FC4">
        <w:trPr>
          <w:trHeight w:val="576"/>
        </w:trPr>
        <w:tc>
          <w:tcPr>
            <w:tcW w:w="2070" w:type="dxa"/>
            <w:vAlign w:val="bottom"/>
          </w:tcPr>
          <w:p w:rsidR="00036551" w:rsidRPr="001A00F3" w:rsidRDefault="00036551" w:rsidP="009A5FC4">
            <w:pPr>
              <w:spacing w:after="160" w:line="259" w:lineRule="auto"/>
              <w:rPr>
                <w:rFonts w:ascii="Arial" w:hAnsi="Arial"/>
              </w:rPr>
            </w:pPr>
            <w:r w:rsidRPr="001A00F3">
              <w:rPr>
                <w:rFonts w:ascii="Arial" w:hAnsi="Arial"/>
              </w:rPr>
              <w:t>Company</w:t>
            </w:r>
          </w:p>
        </w:tc>
        <w:tc>
          <w:tcPr>
            <w:tcW w:w="4410" w:type="dxa"/>
            <w:tcBorders>
              <w:bottom w:val="single" w:sz="4" w:space="0" w:color="auto"/>
            </w:tcBorders>
            <w:vAlign w:val="bottom"/>
          </w:tcPr>
          <w:p w:rsidR="00036551" w:rsidRPr="001A00F3" w:rsidRDefault="00036551" w:rsidP="009A5FC4">
            <w:pPr>
              <w:spacing w:after="160" w:line="259" w:lineRule="auto"/>
              <w:rPr>
                <w:rFonts w:ascii="Arial" w:hAnsi="Arial"/>
              </w:rPr>
            </w:pPr>
          </w:p>
        </w:tc>
      </w:tr>
      <w:tr w:rsidR="00036551" w:rsidRPr="001A00F3" w:rsidTr="009A5FC4">
        <w:trPr>
          <w:trHeight w:val="576"/>
        </w:trPr>
        <w:tc>
          <w:tcPr>
            <w:tcW w:w="2070" w:type="dxa"/>
            <w:vAlign w:val="bottom"/>
          </w:tcPr>
          <w:p w:rsidR="00036551" w:rsidRPr="001A00F3" w:rsidRDefault="00036551" w:rsidP="009A5FC4">
            <w:pPr>
              <w:spacing w:after="160" w:line="259" w:lineRule="auto"/>
              <w:rPr>
                <w:rFonts w:ascii="Arial" w:hAnsi="Arial"/>
              </w:rPr>
            </w:pPr>
            <w:r w:rsidRPr="001A00F3">
              <w:rPr>
                <w:rFonts w:ascii="Arial" w:hAnsi="Arial"/>
              </w:rPr>
              <w:t>Signature</w:t>
            </w:r>
          </w:p>
        </w:tc>
        <w:tc>
          <w:tcPr>
            <w:tcW w:w="4410" w:type="dxa"/>
            <w:tcBorders>
              <w:top w:val="single" w:sz="4" w:space="0" w:color="auto"/>
              <w:bottom w:val="single" w:sz="4" w:space="0" w:color="auto"/>
            </w:tcBorders>
            <w:vAlign w:val="bottom"/>
          </w:tcPr>
          <w:p w:rsidR="00036551" w:rsidRPr="001A00F3" w:rsidRDefault="00036551" w:rsidP="009A5FC4">
            <w:pPr>
              <w:spacing w:after="160" w:line="259" w:lineRule="auto"/>
              <w:rPr>
                <w:rFonts w:ascii="Arial" w:hAnsi="Arial"/>
              </w:rPr>
            </w:pPr>
          </w:p>
        </w:tc>
      </w:tr>
      <w:tr w:rsidR="00036551" w:rsidRPr="001A00F3" w:rsidTr="009A5FC4">
        <w:trPr>
          <w:trHeight w:val="576"/>
        </w:trPr>
        <w:tc>
          <w:tcPr>
            <w:tcW w:w="2070" w:type="dxa"/>
            <w:vAlign w:val="bottom"/>
          </w:tcPr>
          <w:p w:rsidR="00036551" w:rsidRPr="001A00F3" w:rsidRDefault="00036551" w:rsidP="009A5FC4">
            <w:pPr>
              <w:spacing w:after="160" w:line="259" w:lineRule="auto"/>
              <w:rPr>
                <w:rFonts w:ascii="Arial" w:hAnsi="Arial"/>
              </w:rPr>
            </w:pPr>
            <w:r w:rsidRPr="001A00F3">
              <w:rPr>
                <w:rFonts w:ascii="Arial" w:hAnsi="Arial"/>
              </w:rPr>
              <w:t>Printed Name</w:t>
            </w:r>
          </w:p>
        </w:tc>
        <w:tc>
          <w:tcPr>
            <w:tcW w:w="4410" w:type="dxa"/>
            <w:tcBorders>
              <w:top w:val="single" w:sz="4" w:space="0" w:color="auto"/>
              <w:bottom w:val="single" w:sz="4" w:space="0" w:color="auto"/>
            </w:tcBorders>
            <w:vAlign w:val="bottom"/>
          </w:tcPr>
          <w:p w:rsidR="00036551" w:rsidRPr="001A00F3" w:rsidRDefault="00036551" w:rsidP="009A5FC4">
            <w:pPr>
              <w:spacing w:after="160" w:line="259" w:lineRule="auto"/>
              <w:rPr>
                <w:rFonts w:ascii="Arial" w:hAnsi="Arial"/>
              </w:rPr>
            </w:pPr>
          </w:p>
        </w:tc>
      </w:tr>
      <w:tr w:rsidR="00036551" w:rsidRPr="001A00F3" w:rsidTr="009A5FC4">
        <w:trPr>
          <w:trHeight w:val="576"/>
        </w:trPr>
        <w:tc>
          <w:tcPr>
            <w:tcW w:w="2070" w:type="dxa"/>
            <w:vAlign w:val="bottom"/>
          </w:tcPr>
          <w:p w:rsidR="00036551" w:rsidRPr="001A00F3" w:rsidRDefault="00036551" w:rsidP="009A5FC4">
            <w:pPr>
              <w:spacing w:after="160" w:line="259" w:lineRule="auto"/>
              <w:rPr>
                <w:rFonts w:ascii="Arial" w:hAnsi="Arial"/>
              </w:rPr>
            </w:pPr>
            <w:r w:rsidRPr="001A00F3">
              <w:rPr>
                <w:rFonts w:ascii="Arial" w:hAnsi="Arial"/>
              </w:rPr>
              <w:t>Title</w:t>
            </w:r>
          </w:p>
        </w:tc>
        <w:tc>
          <w:tcPr>
            <w:tcW w:w="4410" w:type="dxa"/>
            <w:tcBorders>
              <w:top w:val="single" w:sz="4" w:space="0" w:color="auto"/>
              <w:bottom w:val="single" w:sz="4" w:space="0" w:color="auto"/>
            </w:tcBorders>
            <w:vAlign w:val="bottom"/>
          </w:tcPr>
          <w:p w:rsidR="00036551" w:rsidRPr="001A00F3" w:rsidRDefault="00036551" w:rsidP="009A5FC4">
            <w:pPr>
              <w:spacing w:after="160" w:line="259" w:lineRule="auto"/>
              <w:rPr>
                <w:rFonts w:ascii="Arial" w:hAnsi="Arial"/>
              </w:rPr>
            </w:pPr>
          </w:p>
        </w:tc>
      </w:tr>
      <w:tr w:rsidR="00036551" w:rsidRPr="001A00F3" w:rsidTr="009A5FC4">
        <w:trPr>
          <w:trHeight w:val="576"/>
        </w:trPr>
        <w:tc>
          <w:tcPr>
            <w:tcW w:w="2070" w:type="dxa"/>
            <w:vAlign w:val="bottom"/>
          </w:tcPr>
          <w:p w:rsidR="00036551" w:rsidRPr="001A00F3" w:rsidRDefault="00036551" w:rsidP="009A5FC4">
            <w:pPr>
              <w:spacing w:after="160" w:line="259" w:lineRule="auto"/>
              <w:rPr>
                <w:rFonts w:ascii="Arial" w:hAnsi="Arial"/>
              </w:rPr>
            </w:pPr>
            <w:r w:rsidRPr="001A00F3">
              <w:rPr>
                <w:rFonts w:ascii="Arial" w:hAnsi="Arial"/>
              </w:rPr>
              <w:t>Date</w:t>
            </w:r>
          </w:p>
        </w:tc>
        <w:tc>
          <w:tcPr>
            <w:tcW w:w="4410" w:type="dxa"/>
            <w:tcBorders>
              <w:top w:val="single" w:sz="4" w:space="0" w:color="auto"/>
              <w:bottom w:val="single" w:sz="4" w:space="0" w:color="auto"/>
            </w:tcBorders>
            <w:vAlign w:val="bottom"/>
          </w:tcPr>
          <w:p w:rsidR="00036551" w:rsidRPr="001A00F3" w:rsidRDefault="00036551" w:rsidP="009A5FC4">
            <w:pPr>
              <w:spacing w:after="160" w:line="259" w:lineRule="auto"/>
              <w:rPr>
                <w:rFonts w:ascii="Arial" w:hAnsi="Arial"/>
              </w:rPr>
            </w:pPr>
          </w:p>
        </w:tc>
      </w:tr>
    </w:tbl>
    <w:p w:rsidR="00036551" w:rsidRPr="001A00F3" w:rsidRDefault="00036551" w:rsidP="00036551">
      <w:pPr>
        <w:spacing w:after="160" w:line="259" w:lineRule="auto"/>
        <w:rPr>
          <w:rFonts w:ascii="Arial" w:eastAsia="Times New Roman" w:hAnsi="Arial" w:cs="Times New Roman"/>
        </w:rPr>
      </w:pPr>
    </w:p>
    <w:p w:rsidR="00036551" w:rsidRPr="001A00F3" w:rsidRDefault="00036551" w:rsidP="00036551">
      <w:pPr>
        <w:spacing w:after="160" w:line="259" w:lineRule="auto"/>
        <w:rPr>
          <w:rFonts w:ascii="Arial" w:eastAsia="Times New Roman" w:hAnsi="Arial" w:cs="Times New Roman"/>
        </w:rPr>
      </w:pPr>
      <w:r w:rsidRPr="001A00F3">
        <w:rPr>
          <w:rFonts w:ascii="Arial" w:eastAsia="Times New Roman" w:hAnsi="Arial" w:cs="Times New Roman"/>
        </w:rPr>
        <w:br w:type="page"/>
      </w:r>
    </w:p>
    <w:p w:rsidR="00036551" w:rsidRPr="001A00F3" w:rsidRDefault="00036551" w:rsidP="00036551">
      <w:pPr>
        <w:spacing w:after="160" w:line="259" w:lineRule="auto"/>
        <w:jc w:val="center"/>
        <w:outlineLvl w:val="0"/>
        <w:rPr>
          <w:rFonts w:ascii="Cambria" w:eastAsia="Times New Roman" w:hAnsi="Cambria" w:cs="Times New Roman"/>
          <w:b/>
          <w:bCs/>
          <w:sz w:val="32"/>
          <w:szCs w:val="32"/>
        </w:rPr>
      </w:pPr>
      <w:r w:rsidRPr="001A00F3">
        <w:rPr>
          <w:rFonts w:ascii="Cambria" w:eastAsia="Times New Roman" w:hAnsi="Cambria" w:cs="Times New Roman"/>
          <w:b/>
          <w:bCs/>
          <w:sz w:val="32"/>
          <w:szCs w:val="32"/>
        </w:rPr>
        <w:lastRenderedPageBreak/>
        <w:t>Executive Compensation Certification (FAR 52.204-10)</w:t>
      </w:r>
    </w:p>
    <w:p w:rsidR="00036551" w:rsidRPr="001A00F3" w:rsidRDefault="00036551" w:rsidP="00036551">
      <w:pPr>
        <w:spacing w:after="160" w:line="259" w:lineRule="auto"/>
        <w:jc w:val="center"/>
        <w:outlineLvl w:val="0"/>
        <w:rPr>
          <w:rFonts w:ascii="Cambria" w:eastAsia="Times New Roman" w:hAnsi="Cambria" w:cs="Times New Roman"/>
          <w:b/>
          <w:bCs/>
          <w:sz w:val="24"/>
          <w:szCs w:val="24"/>
        </w:rPr>
      </w:pPr>
      <w:r w:rsidRPr="001A00F3">
        <w:rPr>
          <w:rFonts w:ascii="Cambria" w:eastAsia="Times New Roman" w:hAnsi="Cambria" w:cs="Times New Roman"/>
          <w:b/>
          <w:bCs/>
          <w:sz w:val="24"/>
          <w:szCs w:val="24"/>
        </w:rPr>
        <w:t>Table I</w:t>
      </w:r>
    </w:p>
    <w:tbl>
      <w:tblPr>
        <w:tblStyle w:val="TableGrid42"/>
        <w:tblW w:w="0" w:type="auto"/>
        <w:jc w:val="center"/>
        <w:tblCellMar>
          <w:top w:w="14" w:type="dxa"/>
          <w:left w:w="115" w:type="dxa"/>
          <w:bottom w:w="14" w:type="dxa"/>
          <w:right w:w="115" w:type="dxa"/>
        </w:tblCellMar>
        <w:tblLook w:val="04A0" w:firstRow="1" w:lastRow="0" w:firstColumn="1" w:lastColumn="0" w:noHBand="0" w:noVBand="1"/>
      </w:tblPr>
      <w:tblGrid>
        <w:gridCol w:w="4675"/>
        <w:gridCol w:w="4675"/>
      </w:tblGrid>
      <w:tr w:rsidR="00036551" w:rsidRPr="001A00F3" w:rsidTr="009A5FC4">
        <w:trPr>
          <w:jc w:val="center"/>
        </w:trPr>
        <w:tc>
          <w:tcPr>
            <w:tcW w:w="4675" w:type="dxa"/>
          </w:tcPr>
          <w:p w:rsidR="00036551" w:rsidRPr="001A00F3" w:rsidRDefault="00036551" w:rsidP="009A5FC4">
            <w:pPr>
              <w:spacing w:after="160"/>
              <w:rPr>
                <w:rFonts w:ascii="Arial" w:hAnsi="Arial"/>
              </w:rPr>
            </w:pPr>
            <w:r w:rsidRPr="001A00F3">
              <w:rPr>
                <w:rFonts w:ascii="Arial" w:hAnsi="Arial"/>
              </w:rPr>
              <w:t>Subcontractor DUNS Number</w:t>
            </w:r>
          </w:p>
        </w:tc>
        <w:tc>
          <w:tcPr>
            <w:tcW w:w="4675" w:type="dxa"/>
          </w:tcPr>
          <w:p w:rsidR="00036551" w:rsidRPr="001A00F3" w:rsidRDefault="00036551" w:rsidP="009A5FC4">
            <w:pPr>
              <w:spacing w:after="160"/>
              <w:rPr>
                <w:rFonts w:ascii="Arial" w:hAnsi="Arial"/>
              </w:rPr>
            </w:pPr>
          </w:p>
        </w:tc>
      </w:tr>
      <w:tr w:rsidR="00036551" w:rsidRPr="001A00F3" w:rsidTr="009A5FC4">
        <w:trPr>
          <w:jc w:val="center"/>
        </w:trPr>
        <w:tc>
          <w:tcPr>
            <w:tcW w:w="4675" w:type="dxa"/>
          </w:tcPr>
          <w:p w:rsidR="00036551" w:rsidRPr="001A00F3" w:rsidRDefault="00036551" w:rsidP="009A5FC4">
            <w:pPr>
              <w:spacing w:after="160"/>
              <w:rPr>
                <w:rFonts w:ascii="Arial" w:hAnsi="Arial"/>
              </w:rPr>
            </w:pPr>
            <w:r w:rsidRPr="001A00F3">
              <w:rPr>
                <w:rFonts w:ascii="Arial" w:hAnsi="Arial"/>
              </w:rPr>
              <w:t>Subcontractor Parent Company DUNS Number (if applicable)</w:t>
            </w:r>
          </w:p>
        </w:tc>
        <w:tc>
          <w:tcPr>
            <w:tcW w:w="4675" w:type="dxa"/>
          </w:tcPr>
          <w:p w:rsidR="00036551" w:rsidRPr="001A00F3" w:rsidRDefault="00036551" w:rsidP="009A5FC4">
            <w:pPr>
              <w:spacing w:after="160"/>
              <w:rPr>
                <w:rFonts w:ascii="Arial" w:hAnsi="Arial"/>
              </w:rPr>
            </w:pPr>
          </w:p>
        </w:tc>
      </w:tr>
      <w:tr w:rsidR="00036551" w:rsidRPr="001A00F3" w:rsidTr="009A5FC4">
        <w:trPr>
          <w:jc w:val="center"/>
        </w:trPr>
        <w:tc>
          <w:tcPr>
            <w:tcW w:w="4675" w:type="dxa"/>
          </w:tcPr>
          <w:p w:rsidR="00036551" w:rsidRPr="001A00F3" w:rsidRDefault="00036551" w:rsidP="009A5FC4">
            <w:pPr>
              <w:spacing w:after="160"/>
              <w:rPr>
                <w:rFonts w:ascii="Arial" w:hAnsi="Arial"/>
              </w:rPr>
            </w:pPr>
            <w:r w:rsidRPr="001A00F3">
              <w:rPr>
                <w:rFonts w:ascii="Arial" w:hAnsi="Arial"/>
              </w:rPr>
              <w:t xml:space="preserve">Subcontractor Primary Address </w:t>
            </w:r>
          </w:p>
          <w:p w:rsidR="00036551" w:rsidRPr="001A00F3" w:rsidRDefault="00036551" w:rsidP="009A5FC4">
            <w:pPr>
              <w:spacing w:after="160"/>
              <w:rPr>
                <w:rFonts w:ascii="Arial" w:hAnsi="Arial"/>
                <w:i/>
                <w:iCs/>
              </w:rPr>
            </w:pPr>
            <w:r w:rsidRPr="001A00F3">
              <w:rPr>
                <w:rFonts w:ascii="Arial" w:hAnsi="Arial"/>
                <w:i/>
                <w:iCs/>
              </w:rPr>
              <w:t>Must Include nine-digit zip code and Congressional district</w:t>
            </w:r>
          </w:p>
        </w:tc>
        <w:tc>
          <w:tcPr>
            <w:tcW w:w="4675" w:type="dxa"/>
          </w:tcPr>
          <w:p w:rsidR="00036551" w:rsidRPr="001A00F3" w:rsidRDefault="00036551" w:rsidP="009A5FC4">
            <w:pPr>
              <w:spacing w:after="160"/>
              <w:rPr>
                <w:rFonts w:ascii="Arial" w:hAnsi="Arial"/>
              </w:rPr>
            </w:pPr>
          </w:p>
        </w:tc>
      </w:tr>
      <w:tr w:rsidR="00036551" w:rsidRPr="001A00F3" w:rsidTr="009A5FC4">
        <w:trPr>
          <w:jc w:val="center"/>
        </w:trPr>
        <w:tc>
          <w:tcPr>
            <w:tcW w:w="4675" w:type="dxa"/>
          </w:tcPr>
          <w:p w:rsidR="00036551" w:rsidRPr="001A00F3" w:rsidRDefault="00036551" w:rsidP="009A5FC4">
            <w:pPr>
              <w:spacing w:after="160"/>
              <w:rPr>
                <w:rFonts w:ascii="Arial" w:hAnsi="Arial"/>
              </w:rPr>
            </w:pPr>
            <w:r w:rsidRPr="001A00F3">
              <w:rPr>
                <w:rFonts w:ascii="Arial" w:hAnsi="Arial"/>
              </w:rPr>
              <w:t>Primary Location for Performance of Subcontract (if different from Primary Address)</w:t>
            </w:r>
          </w:p>
          <w:p w:rsidR="00036551" w:rsidRPr="001A00F3" w:rsidRDefault="00036551" w:rsidP="009A5FC4">
            <w:pPr>
              <w:spacing w:after="160"/>
              <w:rPr>
                <w:rFonts w:ascii="Arial" w:hAnsi="Arial"/>
                <w:i/>
                <w:iCs/>
              </w:rPr>
            </w:pPr>
            <w:r w:rsidRPr="001A00F3">
              <w:rPr>
                <w:rFonts w:ascii="Arial" w:hAnsi="Arial"/>
                <w:i/>
                <w:iCs/>
              </w:rPr>
              <w:t>Must Include nine-digit zip code and Congressional District</w:t>
            </w:r>
          </w:p>
        </w:tc>
        <w:tc>
          <w:tcPr>
            <w:tcW w:w="4675" w:type="dxa"/>
          </w:tcPr>
          <w:p w:rsidR="00036551" w:rsidRPr="001A00F3" w:rsidRDefault="00036551" w:rsidP="009A5FC4">
            <w:pPr>
              <w:spacing w:after="160"/>
              <w:rPr>
                <w:rFonts w:ascii="Arial" w:hAnsi="Arial"/>
              </w:rPr>
            </w:pPr>
          </w:p>
        </w:tc>
      </w:tr>
      <w:tr w:rsidR="00036551" w:rsidRPr="001A00F3" w:rsidTr="009A5FC4">
        <w:trPr>
          <w:jc w:val="center"/>
        </w:trPr>
        <w:tc>
          <w:tcPr>
            <w:tcW w:w="4675" w:type="dxa"/>
          </w:tcPr>
          <w:p w:rsidR="00036551" w:rsidRPr="001A00F3" w:rsidRDefault="00036551" w:rsidP="009A5FC4">
            <w:pPr>
              <w:spacing w:after="160"/>
              <w:rPr>
                <w:rFonts w:ascii="Arial" w:hAnsi="Arial"/>
              </w:rPr>
            </w:pPr>
            <w:r w:rsidRPr="001A00F3">
              <w:rPr>
                <w:rFonts w:ascii="Arial" w:hAnsi="Arial"/>
              </w:rPr>
              <w:t>North American Industry Classification System (NAICS) code</w:t>
            </w:r>
          </w:p>
        </w:tc>
        <w:tc>
          <w:tcPr>
            <w:tcW w:w="4675" w:type="dxa"/>
          </w:tcPr>
          <w:p w:rsidR="00036551" w:rsidRPr="001A00F3" w:rsidRDefault="00036551" w:rsidP="009A5FC4">
            <w:pPr>
              <w:spacing w:after="160"/>
              <w:rPr>
                <w:rFonts w:ascii="Arial" w:hAnsi="Arial"/>
              </w:rPr>
            </w:pPr>
          </w:p>
        </w:tc>
      </w:tr>
    </w:tbl>
    <w:p w:rsidR="00036551" w:rsidRPr="001A00F3" w:rsidRDefault="00036551" w:rsidP="00036551">
      <w:pPr>
        <w:spacing w:after="160" w:line="259" w:lineRule="auto"/>
        <w:rPr>
          <w:rFonts w:ascii="Arial" w:eastAsia="Times New Roman" w:hAnsi="Arial" w:cs="Times New Roman"/>
        </w:rPr>
      </w:pPr>
    </w:p>
    <w:p w:rsidR="00036551" w:rsidRPr="001A00F3" w:rsidRDefault="00036551" w:rsidP="00036551">
      <w:pPr>
        <w:spacing w:after="160" w:line="259" w:lineRule="auto"/>
        <w:jc w:val="center"/>
        <w:outlineLvl w:val="0"/>
        <w:rPr>
          <w:rFonts w:ascii="Cambria" w:eastAsia="Times New Roman" w:hAnsi="Cambria" w:cs="Times New Roman"/>
          <w:b/>
          <w:bCs/>
          <w:sz w:val="24"/>
          <w:szCs w:val="24"/>
        </w:rPr>
      </w:pPr>
      <w:r w:rsidRPr="001A00F3">
        <w:rPr>
          <w:rFonts w:ascii="Cambria" w:eastAsia="Times New Roman" w:hAnsi="Cambria" w:cs="Times New Roman"/>
          <w:b/>
          <w:bCs/>
          <w:sz w:val="24"/>
          <w:szCs w:val="24"/>
        </w:rPr>
        <w:t>Table II</w:t>
      </w:r>
    </w:p>
    <w:tbl>
      <w:tblPr>
        <w:tblStyle w:val="TableGrid42"/>
        <w:tblW w:w="0" w:type="auto"/>
        <w:jc w:val="center"/>
        <w:tblCellMar>
          <w:top w:w="14" w:type="dxa"/>
          <w:left w:w="115" w:type="dxa"/>
          <w:bottom w:w="14" w:type="dxa"/>
          <w:right w:w="115" w:type="dxa"/>
        </w:tblCellMar>
        <w:tblLook w:val="04A0" w:firstRow="1" w:lastRow="0" w:firstColumn="1" w:lastColumn="0" w:noHBand="0" w:noVBand="1"/>
      </w:tblPr>
      <w:tblGrid>
        <w:gridCol w:w="1795"/>
        <w:gridCol w:w="4050"/>
        <w:gridCol w:w="3505"/>
      </w:tblGrid>
      <w:tr w:rsidR="00036551" w:rsidRPr="001A00F3" w:rsidTr="009A5FC4">
        <w:trPr>
          <w:jc w:val="center"/>
        </w:trPr>
        <w:tc>
          <w:tcPr>
            <w:tcW w:w="1795" w:type="dxa"/>
            <w:vAlign w:val="bottom"/>
          </w:tcPr>
          <w:p w:rsidR="00036551" w:rsidRPr="001A00F3" w:rsidRDefault="00036551" w:rsidP="009A5FC4">
            <w:pPr>
              <w:spacing w:after="160"/>
              <w:rPr>
                <w:rFonts w:ascii="Arial" w:hAnsi="Arial"/>
              </w:rPr>
            </w:pPr>
          </w:p>
        </w:tc>
        <w:tc>
          <w:tcPr>
            <w:tcW w:w="4050" w:type="dxa"/>
            <w:vAlign w:val="bottom"/>
          </w:tcPr>
          <w:p w:rsidR="00036551" w:rsidRPr="001A00F3" w:rsidRDefault="00036551" w:rsidP="009A5FC4">
            <w:pPr>
              <w:spacing w:after="160"/>
              <w:rPr>
                <w:rFonts w:ascii="Arial" w:hAnsi="Arial"/>
              </w:rPr>
            </w:pPr>
            <w:r w:rsidRPr="001A00F3">
              <w:rPr>
                <w:rFonts w:ascii="Arial" w:hAnsi="Arial"/>
              </w:rPr>
              <w:t>Name</w:t>
            </w:r>
          </w:p>
        </w:tc>
        <w:tc>
          <w:tcPr>
            <w:tcW w:w="3505" w:type="dxa"/>
            <w:vAlign w:val="bottom"/>
          </w:tcPr>
          <w:p w:rsidR="00036551" w:rsidRPr="001A00F3" w:rsidRDefault="00036551" w:rsidP="009A5FC4">
            <w:pPr>
              <w:spacing w:after="160"/>
              <w:rPr>
                <w:rFonts w:ascii="Arial" w:hAnsi="Arial"/>
              </w:rPr>
            </w:pPr>
            <w:r w:rsidRPr="001A00F3">
              <w:rPr>
                <w:rFonts w:ascii="Arial" w:hAnsi="Arial"/>
              </w:rPr>
              <w:t>Total Compensation (as defined in FAR 52.204-10(a))</w:t>
            </w:r>
          </w:p>
        </w:tc>
      </w:tr>
      <w:tr w:rsidR="00036551" w:rsidRPr="001A00F3" w:rsidTr="009A5FC4">
        <w:trPr>
          <w:jc w:val="center"/>
        </w:trPr>
        <w:tc>
          <w:tcPr>
            <w:tcW w:w="1795" w:type="dxa"/>
            <w:vAlign w:val="bottom"/>
          </w:tcPr>
          <w:p w:rsidR="00036551" w:rsidRPr="001A00F3" w:rsidRDefault="00036551" w:rsidP="009A5FC4">
            <w:pPr>
              <w:spacing w:after="160"/>
              <w:rPr>
                <w:rFonts w:ascii="Arial" w:hAnsi="Arial"/>
              </w:rPr>
            </w:pPr>
            <w:r w:rsidRPr="001A00F3">
              <w:rPr>
                <w:rFonts w:ascii="Arial" w:hAnsi="Arial"/>
              </w:rPr>
              <w:t>Executive 1</w:t>
            </w:r>
          </w:p>
        </w:tc>
        <w:tc>
          <w:tcPr>
            <w:tcW w:w="4050" w:type="dxa"/>
            <w:vAlign w:val="bottom"/>
          </w:tcPr>
          <w:p w:rsidR="00036551" w:rsidRPr="001A00F3" w:rsidRDefault="00036551" w:rsidP="009A5FC4">
            <w:pPr>
              <w:spacing w:after="160"/>
              <w:rPr>
                <w:rFonts w:ascii="Arial" w:hAnsi="Arial"/>
              </w:rPr>
            </w:pPr>
          </w:p>
        </w:tc>
        <w:tc>
          <w:tcPr>
            <w:tcW w:w="3505" w:type="dxa"/>
            <w:vAlign w:val="bottom"/>
          </w:tcPr>
          <w:p w:rsidR="00036551" w:rsidRPr="001A00F3" w:rsidRDefault="00036551" w:rsidP="009A5FC4">
            <w:pPr>
              <w:spacing w:after="160"/>
              <w:rPr>
                <w:rFonts w:ascii="Arial" w:hAnsi="Arial"/>
              </w:rPr>
            </w:pPr>
          </w:p>
        </w:tc>
      </w:tr>
      <w:tr w:rsidR="00036551" w:rsidRPr="001A00F3" w:rsidTr="009A5FC4">
        <w:trPr>
          <w:jc w:val="center"/>
        </w:trPr>
        <w:tc>
          <w:tcPr>
            <w:tcW w:w="1795" w:type="dxa"/>
            <w:vAlign w:val="bottom"/>
          </w:tcPr>
          <w:p w:rsidR="00036551" w:rsidRPr="001A00F3" w:rsidRDefault="00036551" w:rsidP="009A5FC4">
            <w:pPr>
              <w:spacing w:after="160"/>
              <w:rPr>
                <w:rFonts w:ascii="Arial" w:hAnsi="Arial"/>
              </w:rPr>
            </w:pPr>
            <w:r w:rsidRPr="001A00F3">
              <w:rPr>
                <w:rFonts w:ascii="Arial" w:hAnsi="Arial"/>
              </w:rPr>
              <w:t>Executive 2</w:t>
            </w:r>
          </w:p>
        </w:tc>
        <w:tc>
          <w:tcPr>
            <w:tcW w:w="4050" w:type="dxa"/>
            <w:vAlign w:val="bottom"/>
          </w:tcPr>
          <w:p w:rsidR="00036551" w:rsidRPr="001A00F3" w:rsidRDefault="00036551" w:rsidP="009A5FC4">
            <w:pPr>
              <w:spacing w:after="160"/>
              <w:rPr>
                <w:rFonts w:ascii="Arial" w:hAnsi="Arial"/>
              </w:rPr>
            </w:pPr>
          </w:p>
        </w:tc>
        <w:tc>
          <w:tcPr>
            <w:tcW w:w="3505" w:type="dxa"/>
            <w:vAlign w:val="bottom"/>
          </w:tcPr>
          <w:p w:rsidR="00036551" w:rsidRPr="001A00F3" w:rsidRDefault="00036551" w:rsidP="009A5FC4">
            <w:pPr>
              <w:spacing w:after="160"/>
              <w:rPr>
                <w:rFonts w:ascii="Arial" w:hAnsi="Arial"/>
              </w:rPr>
            </w:pPr>
          </w:p>
        </w:tc>
      </w:tr>
      <w:tr w:rsidR="00036551" w:rsidRPr="001A00F3" w:rsidTr="009A5FC4">
        <w:trPr>
          <w:jc w:val="center"/>
        </w:trPr>
        <w:tc>
          <w:tcPr>
            <w:tcW w:w="1795" w:type="dxa"/>
            <w:vAlign w:val="bottom"/>
          </w:tcPr>
          <w:p w:rsidR="00036551" w:rsidRPr="001A00F3" w:rsidRDefault="00036551" w:rsidP="009A5FC4">
            <w:pPr>
              <w:spacing w:after="160"/>
              <w:rPr>
                <w:rFonts w:ascii="Arial" w:hAnsi="Arial"/>
              </w:rPr>
            </w:pPr>
            <w:r w:rsidRPr="001A00F3">
              <w:rPr>
                <w:rFonts w:ascii="Arial" w:hAnsi="Arial"/>
              </w:rPr>
              <w:t>Executive 3</w:t>
            </w:r>
          </w:p>
        </w:tc>
        <w:tc>
          <w:tcPr>
            <w:tcW w:w="4050" w:type="dxa"/>
            <w:vAlign w:val="bottom"/>
          </w:tcPr>
          <w:p w:rsidR="00036551" w:rsidRPr="001A00F3" w:rsidRDefault="00036551" w:rsidP="009A5FC4">
            <w:pPr>
              <w:spacing w:after="160"/>
              <w:rPr>
                <w:rFonts w:ascii="Arial" w:hAnsi="Arial"/>
              </w:rPr>
            </w:pPr>
          </w:p>
        </w:tc>
        <w:tc>
          <w:tcPr>
            <w:tcW w:w="3505" w:type="dxa"/>
            <w:vAlign w:val="bottom"/>
          </w:tcPr>
          <w:p w:rsidR="00036551" w:rsidRPr="001A00F3" w:rsidRDefault="00036551" w:rsidP="009A5FC4">
            <w:pPr>
              <w:spacing w:after="160"/>
              <w:rPr>
                <w:rFonts w:ascii="Arial" w:hAnsi="Arial"/>
              </w:rPr>
            </w:pPr>
          </w:p>
        </w:tc>
      </w:tr>
      <w:tr w:rsidR="00036551" w:rsidRPr="001A00F3" w:rsidTr="009A5FC4">
        <w:trPr>
          <w:jc w:val="center"/>
        </w:trPr>
        <w:tc>
          <w:tcPr>
            <w:tcW w:w="1795" w:type="dxa"/>
            <w:vAlign w:val="bottom"/>
          </w:tcPr>
          <w:p w:rsidR="00036551" w:rsidRPr="001A00F3" w:rsidRDefault="00036551" w:rsidP="009A5FC4">
            <w:pPr>
              <w:spacing w:after="160"/>
              <w:rPr>
                <w:rFonts w:ascii="Arial" w:hAnsi="Arial"/>
              </w:rPr>
            </w:pPr>
            <w:r w:rsidRPr="001A00F3">
              <w:rPr>
                <w:rFonts w:ascii="Arial" w:hAnsi="Arial"/>
              </w:rPr>
              <w:t>Executive 4</w:t>
            </w:r>
          </w:p>
        </w:tc>
        <w:tc>
          <w:tcPr>
            <w:tcW w:w="4050" w:type="dxa"/>
            <w:vAlign w:val="bottom"/>
          </w:tcPr>
          <w:p w:rsidR="00036551" w:rsidRPr="001A00F3" w:rsidRDefault="00036551" w:rsidP="009A5FC4">
            <w:pPr>
              <w:spacing w:after="160"/>
              <w:rPr>
                <w:rFonts w:ascii="Arial" w:hAnsi="Arial"/>
              </w:rPr>
            </w:pPr>
          </w:p>
        </w:tc>
        <w:tc>
          <w:tcPr>
            <w:tcW w:w="3505" w:type="dxa"/>
            <w:vAlign w:val="bottom"/>
          </w:tcPr>
          <w:p w:rsidR="00036551" w:rsidRPr="001A00F3" w:rsidRDefault="00036551" w:rsidP="009A5FC4">
            <w:pPr>
              <w:spacing w:after="160"/>
              <w:rPr>
                <w:rFonts w:ascii="Arial" w:hAnsi="Arial"/>
              </w:rPr>
            </w:pPr>
          </w:p>
        </w:tc>
      </w:tr>
      <w:tr w:rsidR="00036551" w:rsidRPr="001A00F3" w:rsidTr="009A5FC4">
        <w:trPr>
          <w:jc w:val="center"/>
        </w:trPr>
        <w:tc>
          <w:tcPr>
            <w:tcW w:w="1795" w:type="dxa"/>
            <w:vAlign w:val="bottom"/>
          </w:tcPr>
          <w:p w:rsidR="00036551" w:rsidRPr="001A00F3" w:rsidRDefault="00036551" w:rsidP="009A5FC4">
            <w:pPr>
              <w:spacing w:after="160"/>
              <w:rPr>
                <w:rFonts w:ascii="Arial" w:hAnsi="Arial"/>
              </w:rPr>
            </w:pPr>
            <w:r w:rsidRPr="001A00F3">
              <w:rPr>
                <w:rFonts w:ascii="Arial" w:hAnsi="Arial"/>
              </w:rPr>
              <w:t>Executive 5</w:t>
            </w:r>
          </w:p>
        </w:tc>
        <w:tc>
          <w:tcPr>
            <w:tcW w:w="4050" w:type="dxa"/>
            <w:vAlign w:val="bottom"/>
          </w:tcPr>
          <w:p w:rsidR="00036551" w:rsidRPr="001A00F3" w:rsidRDefault="00036551" w:rsidP="009A5FC4">
            <w:pPr>
              <w:spacing w:after="160"/>
              <w:rPr>
                <w:rFonts w:ascii="Arial" w:hAnsi="Arial"/>
              </w:rPr>
            </w:pPr>
          </w:p>
        </w:tc>
        <w:tc>
          <w:tcPr>
            <w:tcW w:w="3505" w:type="dxa"/>
            <w:vAlign w:val="bottom"/>
          </w:tcPr>
          <w:p w:rsidR="00036551" w:rsidRPr="001A00F3" w:rsidRDefault="00036551" w:rsidP="009A5FC4">
            <w:pPr>
              <w:spacing w:after="160"/>
              <w:rPr>
                <w:rFonts w:ascii="Arial" w:hAnsi="Arial"/>
              </w:rPr>
            </w:pPr>
          </w:p>
        </w:tc>
      </w:tr>
    </w:tbl>
    <w:p w:rsidR="00036551" w:rsidRPr="001A00F3" w:rsidRDefault="00036551" w:rsidP="00036551">
      <w:pPr>
        <w:spacing w:after="160" w:line="259" w:lineRule="auto"/>
        <w:rPr>
          <w:rFonts w:ascii="Arial" w:eastAsia="Times New Roman" w:hAnsi="Arial" w:cs="Times New Roman"/>
        </w:rPr>
      </w:pPr>
    </w:p>
    <w:p w:rsidR="00036551" w:rsidRPr="001A00F3" w:rsidRDefault="00036551" w:rsidP="00036551">
      <w:pPr>
        <w:spacing w:after="160" w:line="259" w:lineRule="auto"/>
        <w:jc w:val="center"/>
        <w:outlineLvl w:val="0"/>
        <w:rPr>
          <w:rFonts w:ascii="Cambria" w:eastAsia="Times New Roman" w:hAnsi="Cambria" w:cs="Times New Roman"/>
          <w:b/>
          <w:bCs/>
          <w:sz w:val="24"/>
          <w:szCs w:val="24"/>
        </w:rPr>
      </w:pPr>
      <w:r w:rsidRPr="001A00F3">
        <w:rPr>
          <w:rFonts w:ascii="Cambria" w:eastAsia="Times New Roman" w:hAnsi="Cambria" w:cs="Times New Roman"/>
          <w:b/>
          <w:bCs/>
          <w:sz w:val="24"/>
          <w:szCs w:val="24"/>
        </w:rPr>
        <w:t>Table Ill (For Internal Use Only)</w:t>
      </w:r>
    </w:p>
    <w:tbl>
      <w:tblPr>
        <w:tblStyle w:val="TableGrid42"/>
        <w:tblW w:w="0" w:type="auto"/>
        <w:jc w:val="center"/>
        <w:tblCellMar>
          <w:top w:w="14" w:type="dxa"/>
          <w:left w:w="115" w:type="dxa"/>
          <w:bottom w:w="14" w:type="dxa"/>
          <w:right w:w="115" w:type="dxa"/>
        </w:tblCellMar>
        <w:tblLook w:val="04A0" w:firstRow="1" w:lastRow="0" w:firstColumn="1" w:lastColumn="0" w:noHBand="0" w:noVBand="1"/>
      </w:tblPr>
      <w:tblGrid>
        <w:gridCol w:w="4675"/>
        <w:gridCol w:w="4675"/>
      </w:tblGrid>
      <w:tr w:rsidR="00036551" w:rsidRPr="001A00F3" w:rsidTr="009A5FC4">
        <w:trPr>
          <w:jc w:val="center"/>
        </w:trPr>
        <w:tc>
          <w:tcPr>
            <w:tcW w:w="4675" w:type="dxa"/>
          </w:tcPr>
          <w:p w:rsidR="00036551" w:rsidRPr="001A00F3" w:rsidRDefault="00036551" w:rsidP="009A5FC4">
            <w:pPr>
              <w:spacing w:after="160"/>
              <w:rPr>
                <w:rFonts w:ascii="Arial" w:hAnsi="Arial"/>
              </w:rPr>
            </w:pPr>
            <w:r w:rsidRPr="001A00F3">
              <w:rPr>
                <w:rFonts w:ascii="Arial" w:hAnsi="Arial"/>
              </w:rPr>
              <w:t>Subcontract number</w:t>
            </w:r>
          </w:p>
        </w:tc>
        <w:tc>
          <w:tcPr>
            <w:tcW w:w="4675" w:type="dxa"/>
          </w:tcPr>
          <w:p w:rsidR="00036551" w:rsidRPr="001A00F3" w:rsidRDefault="00036551" w:rsidP="009A5FC4">
            <w:pPr>
              <w:spacing w:after="160"/>
              <w:rPr>
                <w:rFonts w:ascii="Arial" w:hAnsi="Arial"/>
              </w:rPr>
            </w:pPr>
          </w:p>
        </w:tc>
      </w:tr>
      <w:tr w:rsidR="00036551" w:rsidRPr="001A00F3" w:rsidTr="009A5FC4">
        <w:trPr>
          <w:jc w:val="center"/>
        </w:trPr>
        <w:tc>
          <w:tcPr>
            <w:tcW w:w="4675" w:type="dxa"/>
          </w:tcPr>
          <w:p w:rsidR="00036551" w:rsidRPr="001A00F3" w:rsidRDefault="00036551" w:rsidP="009A5FC4">
            <w:pPr>
              <w:spacing w:after="160"/>
              <w:rPr>
                <w:rFonts w:ascii="Arial" w:hAnsi="Arial"/>
              </w:rPr>
            </w:pPr>
            <w:r w:rsidRPr="001A00F3">
              <w:rPr>
                <w:rFonts w:ascii="Arial" w:hAnsi="Arial"/>
              </w:rPr>
              <w:t>Amount of the subcontract award</w:t>
            </w:r>
          </w:p>
        </w:tc>
        <w:tc>
          <w:tcPr>
            <w:tcW w:w="4675" w:type="dxa"/>
          </w:tcPr>
          <w:p w:rsidR="00036551" w:rsidRPr="001A00F3" w:rsidRDefault="00036551" w:rsidP="009A5FC4">
            <w:pPr>
              <w:spacing w:after="160"/>
              <w:rPr>
                <w:rFonts w:ascii="Arial" w:hAnsi="Arial"/>
              </w:rPr>
            </w:pPr>
          </w:p>
        </w:tc>
      </w:tr>
      <w:tr w:rsidR="00036551" w:rsidRPr="001A00F3" w:rsidTr="009A5FC4">
        <w:trPr>
          <w:jc w:val="center"/>
        </w:trPr>
        <w:tc>
          <w:tcPr>
            <w:tcW w:w="4675" w:type="dxa"/>
          </w:tcPr>
          <w:p w:rsidR="00036551" w:rsidRPr="001A00F3" w:rsidRDefault="00036551" w:rsidP="009A5FC4">
            <w:pPr>
              <w:spacing w:after="160"/>
              <w:rPr>
                <w:rFonts w:ascii="Arial" w:hAnsi="Arial"/>
              </w:rPr>
            </w:pPr>
            <w:r w:rsidRPr="001A00F3">
              <w:rPr>
                <w:rFonts w:ascii="Arial" w:hAnsi="Arial"/>
              </w:rPr>
              <w:t>Date of the subcontract award</w:t>
            </w:r>
          </w:p>
        </w:tc>
        <w:tc>
          <w:tcPr>
            <w:tcW w:w="4675" w:type="dxa"/>
          </w:tcPr>
          <w:p w:rsidR="00036551" w:rsidRPr="001A00F3" w:rsidRDefault="00036551" w:rsidP="009A5FC4">
            <w:pPr>
              <w:spacing w:after="160"/>
              <w:rPr>
                <w:rFonts w:ascii="Arial" w:hAnsi="Arial"/>
              </w:rPr>
            </w:pPr>
          </w:p>
        </w:tc>
      </w:tr>
      <w:tr w:rsidR="00036551" w:rsidRPr="001A00F3" w:rsidTr="009A5FC4">
        <w:trPr>
          <w:jc w:val="center"/>
        </w:trPr>
        <w:tc>
          <w:tcPr>
            <w:tcW w:w="4675" w:type="dxa"/>
          </w:tcPr>
          <w:p w:rsidR="00036551" w:rsidRPr="001A00F3" w:rsidRDefault="00036551" w:rsidP="009A5FC4">
            <w:pPr>
              <w:spacing w:after="160"/>
              <w:rPr>
                <w:rFonts w:ascii="Arial" w:hAnsi="Arial"/>
              </w:rPr>
            </w:pPr>
            <w:r w:rsidRPr="001A00F3">
              <w:rPr>
                <w:rFonts w:ascii="Arial" w:hAnsi="Arial"/>
              </w:rPr>
              <w:t>A description of the products or services being provided, including overall purpose, and expected results</w:t>
            </w:r>
          </w:p>
        </w:tc>
        <w:tc>
          <w:tcPr>
            <w:tcW w:w="4675" w:type="dxa"/>
          </w:tcPr>
          <w:p w:rsidR="00036551" w:rsidRPr="001A00F3" w:rsidRDefault="00036551" w:rsidP="009A5FC4">
            <w:pPr>
              <w:spacing w:after="160"/>
              <w:rPr>
                <w:rFonts w:ascii="Arial" w:hAnsi="Arial"/>
              </w:rPr>
            </w:pPr>
          </w:p>
        </w:tc>
      </w:tr>
      <w:tr w:rsidR="00036551" w:rsidRPr="001A00F3" w:rsidTr="009A5FC4">
        <w:trPr>
          <w:jc w:val="center"/>
        </w:trPr>
        <w:tc>
          <w:tcPr>
            <w:tcW w:w="4675" w:type="dxa"/>
          </w:tcPr>
          <w:p w:rsidR="00036551" w:rsidRPr="001A00F3" w:rsidRDefault="00036551" w:rsidP="009A5FC4">
            <w:pPr>
              <w:spacing w:after="160"/>
              <w:rPr>
                <w:rFonts w:ascii="Arial" w:hAnsi="Arial"/>
              </w:rPr>
            </w:pPr>
            <w:r w:rsidRPr="001A00F3">
              <w:rPr>
                <w:rFonts w:ascii="Arial" w:hAnsi="Arial"/>
              </w:rPr>
              <w:t>The prime contract number</w:t>
            </w:r>
          </w:p>
        </w:tc>
        <w:tc>
          <w:tcPr>
            <w:tcW w:w="4675" w:type="dxa"/>
          </w:tcPr>
          <w:p w:rsidR="00036551" w:rsidRPr="001A00F3" w:rsidRDefault="00036551" w:rsidP="009A5FC4">
            <w:pPr>
              <w:spacing w:after="160"/>
              <w:rPr>
                <w:rFonts w:ascii="Arial" w:hAnsi="Arial"/>
              </w:rPr>
            </w:pPr>
          </w:p>
        </w:tc>
      </w:tr>
      <w:tr w:rsidR="00036551" w:rsidRPr="001A00F3" w:rsidTr="009A5FC4">
        <w:trPr>
          <w:jc w:val="center"/>
        </w:trPr>
        <w:tc>
          <w:tcPr>
            <w:tcW w:w="4675" w:type="dxa"/>
          </w:tcPr>
          <w:p w:rsidR="00036551" w:rsidRPr="001A00F3" w:rsidRDefault="00036551" w:rsidP="009A5FC4">
            <w:pPr>
              <w:spacing w:after="160"/>
              <w:rPr>
                <w:rFonts w:ascii="Arial" w:hAnsi="Arial"/>
              </w:rPr>
            </w:pPr>
            <w:r w:rsidRPr="001A00F3">
              <w:rPr>
                <w:rFonts w:ascii="Arial" w:hAnsi="Arial"/>
              </w:rPr>
              <w:t>Awarding agency name and code</w:t>
            </w:r>
          </w:p>
        </w:tc>
        <w:tc>
          <w:tcPr>
            <w:tcW w:w="4675" w:type="dxa"/>
          </w:tcPr>
          <w:p w:rsidR="00036551" w:rsidRPr="001A00F3" w:rsidRDefault="00036551" w:rsidP="009A5FC4">
            <w:pPr>
              <w:spacing w:after="160"/>
              <w:rPr>
                <w:rFonts w:ascii="Arial" w:hAnsi="Arial"/>
              </w:rPr>
            </w:pPr>
          </w:p>
        </w:tc>
      </w:tr>
      <w:tr w:rsidR="00036551" w:rsidRPr="001A00F3" w:rsidTr="009A5FC4">
        <w:trPr>
          <w:jc w:val="center"/>
        </w:trPr>
        <w:tc>
          <w:tcPr>
            <w:tcW w:w="4675" w:type="dxa"/>
          </w:tcPr>
          <w:p w:rsidR="00036551" w:rsidRPr="001A00F3" w:rsidRDefault="00036551" w:rsidP="009A5FC4">
            <w:pPr>
              <w:spacing w:after="160"/>
              <w:rPr>
                <w:rFonts w:ascii="Arial" w:hAnsi="Arial"/>
              </w:rPr>
            </w:pPr>
            <w:r w:rsidRPr="001A00F3">
              <w:rPr>
                <w:rFonts w:ascii="Arial" w:hAnsi="Arial"/>
              </w:rPr>
              <w:lastRenderedPageBreak/>
              <w:t>Funding agency name and code</w:t>
            </w:r>
          </w:p>
        </w:tc>
        <w:tc>
          <w:tcPr>
            <w:tcW w:w="4675" w:type="dxa"/>
          </w:tcPr>
          <w:p w:rsidR="00036551" w:rsidRPr="001A00F3" w:rsidRDefault="00036551" w:rsidP="009A5FC4">
            <w:pPr>
              <w:spacing w:after="160"/>
              <w:rPr>
                <w:rFonts w:ascii="Arial" w:hAnsi="Arial"/>
              </w:rPr>
            </w:pPr>
          </w:p>
        </w:tc>
      </w:tr>
      <w:tr w:rsidR="00036551" w:rsidRPr="001A00F3" w:rsidTr="009A5FC4">
        <w:trPr>
          <w:jc w:val="center"/>
        </w:trPr>
        <w:tc>
          <w:tcPr>
            <w:tcW w:w="4675" w:type="dxa"/>
          </w:tcPr>
          <w:p w:rsidR="00036551" w:rsidRPr="001A00F3" w:rsidRDefault="00036551" w:rsidP="009A5FC4">
            <w:pPr>
              <w:spacing w:after="160"/>
              <w:rPr>
                <w:rFonts w:ascii="Arial" w:hAnsi="Arial"/>
              </w:rPr>
            </w:pPr>
            <w:r w:rsidRPr="001A00F3">
              <w:rPr>
                <w:rFonts w:ascii="Arial" w:hAnsi="Arial"/>
              </w:rPr>
              <w:t>Government contracting office code</w:t>
            </w:r>
          </w:p>
        </w:tc>
        <w:tc>
          <w:tcPr>
            <w:tcW w:w="4675" w:type="dxa"/>
          </w:tcPr>
          <w:p w:rsidR="00036551" w:rsidRPr="001A00F3" w:rsidRDefault="00036551" w:rsidP="009A5FC4">
            <w:pPr>
              <w:spacing w:after="160"/>
              <w:rPr>
                <w:rFonts w:ascii="Arial" w:hAnsi="Arial"/>
              </w:rPr>
            </w:pPr>
          </w:p>
        </w:tc>
      </w:tr>
      <w:tr w:rsidR="00036551" w:rsidRPr="001A00F3" w:rsidTr="009A5FC4">
        <w:trPr>
          <w:jc w:val="center"/>
        </w:trPr>
        <w:tc>
          <w:tcPr>
            <w:tcW w:w="4675" w:type="dxa"/>
          </w:tcPr>
          <w:p w:rsidR="00036551" w:rsidRPr="001A00F3" w:rsidRDefault="00036551" w:rsidP="009A5FC4">
            <w:pPr>
              <w:spacing w:after="160"/>
              <w:rPr>
                <w:rFonts w:ascii="Arial" w:hAnsi="Arial"/>
              </w:rPr>
            </w:pPr>
            <w:r w:rsidRPr="001A00F3">
              <w:rPr>
                <w:rFonts w:ascii="Arial" w:hAnsi="Arial"/>
              </w:rPr>
              <w:t>Treasury Account Symbol (TAS)</w:t>
            </w:r>
          </w:p>
        </w:tc>
        <w:tc>
          <w:tcPr>
            <w:tcW w:w="4675" w:type="dxa"/>
          </w:tcPr>
          <w:p w:rsidR="00036551" w:rsidRPr="001A00F3" w:rsidRDefault="00036551" w:rsidP="009A5FC4">
            <w:pPr>
              <w:spacing w:after="160"/>
              <w:rPr>
                <w:rFonts w:ascii="Arial" w:hAnsi="Arial"/>
              </w:rPr>
            </w:pPr>
          </w:p>
        </w:tc>
      </w:tr>
    </w:tbl>
    <w:p w:rsidR="00036551" w:rsidRPr="001A00F3" w:rsidRDefault="00036551" w:rsidP="00036551">
      <w:pPr>
        <w:spacing w:after="160" w:line="259" w:lineRule="auto"/>
        <w:rPr>
          <w:rFonts w:ascii="Arial" w:eastAsia="Times New Roman" w:hAnsi="Arial" w:cs="Times New Roman"/>
        </w:rPr>
      </w:pPr>
    </w:p>
    <w:p w:rsidR="00036551" w:rsidRPr="001A00F3" w:rsidRDefault="00036551" w:rsidP="00036551">
      <w:pPr>
        <w:rPr>
          <w:rFonts w:ascii="Arial" w:eastAsia="Times New Roman" w:hAnsi="Arial" w:cs="Arial"/>
        </w:rPr>
      </w:pPr>
    </w:p>
    <w:p w:rsidR="00036551" w:rsidRPr="001A00F3" w:rsidRDefault="00036551" w:rsidP="00036551">
      <w:pPr>
        <w:autoSpaceDE w:val="0"/>
        <w:autoSpaceDN w:val="0"/>
        <w:adjustRightInd w:val="0"/>
        <w:spacing w:before="120" w:after="0" w:line="240" w:lineRule="auto"/>
        <w:rPr>
          <w:rFonts w:ascii="Times New Roman" w:eastAsia="Times New Roman" w:hAnsi="Times New Roman" w:cs="Arial"/>
          <w:bCs/>
          <w:color w:val="FF0000"/>
        </w:rPr>
      </w:pPr>
    </w:p>
    <w:p w:rsidR="00036551" w:rsidRPr="00460A3B" w:rsidRDefault="00036551" w:rsidP="00036551">
      <w:pPr>
        <w:rPr>
          <w:rFonts w:ascii="Arial" w:hAnsi="Arial" w:cs="Arial"/>
        </w:rPr>
      </w:pPr>
    </w:p>
    <w:p w:rsidR="00036551" w:rsidRPr="00460A3B" w:rsidRDefault="00036551">
      <w:pPr>
        <w:rPr>
          <w:rFonts w:ascii="Arial" w:hAnsi="Arial" w:cs="Arial"/>
        </w:rPr>
      </w:pPr>
    </w:p>
    <w:sectPr w:rsidR="00036551" w:rsidRPr="00460A3B" w:rsidSect="00907530">
      <w:headerReference w:type="default" r:id="rId21"/>
      <w:footerReference w:type="default" r:id="rId22"/>
      <w:pgSz w:w="11900" w:h="16840"/>
      <w:pgMar w:top="1440" w:right="993" w:bottom="1440" w:left="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95A" w:rsidRDefault="0029795A" w:rsidP="00B3383E">
      <w:pPr>
        <w:spacing w:after="0" w:line="240" w:lineRule="auto"/>
      </w:pPr>
      <w:r>
        <w:separator/>
      </w:r>
    </w:p>
  </w:endnote>
  <w:endnote w:type="continuationSeparator" w:id="0">
    <w:p w:rsidR="0029795A" w:rsidRDefault="0029795A" w:rsidP="00B3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611705068"/>
      <w:docPartObj>
        <w:docPartGallery w:val="Page Numbers (Bottom of Page)"/>
        <w:docPartUnique/>
      </w:docPartObj>
    </w:sdtPr>
    <w:sdtEndPr/>
    <w:sdtContent>
      <w:p w:rsidR="00907530" w:rsidRPr="005132BD" w:rsidRDefault="00907530">
        <w:pPr>
          <w:pStyle w:val="Footer"/>
          <w:jc w:val="center"/>
          <w:rPr>
            <w:rFonts w:ascii="Arial" w:hAnsi="Arial" w:cs="Arial"/>
            <w:sz w:val="18"/>
            <w:szCs w:val="18"/>
          </w:rPr>
        </w:pPr>
      </w:p>
      <w:p w:rsidR="00907530" w:rsidRDefault="00907530" w:rsidP="0075047E">
        <w:pPr>
          <w:pStyle w:val="Footer"/>
        </w:pPr>
        <w:r w:rsidRPr="005132BD">
          <w:rPr>
            <w:rFonts w:ascii="Arial" w:hAnsi="Arial" w:cs="Arial"/>
            <w:sz w:val="18"/>
            <w:szCs w:val="18"/>
          </w:rPr>
          <w:t xml:space="preserve">RFP TEPS-2023-091-Supply and installation of Solar Powered Submersible Motorized Pumping Unit and Water Storage and Distribution Systems for </w:t>
        </w:r>
        <w:proofErr w:type="spellStart"/>
        <w:r w:rsidRPr="005132BD">
          <w:rPr>
            <w:rFonts w:ascii="Arial" w:hAnsi="Arial" w:cs="Arial"/>
            <w:sz w:val="18"/>
            <w:szCs w:val="18"/>
          </w:rPr>
          <w:t>Wadbanda</w:t>
        </w:r>
        <w:proofErr w:type="spellEnd"/>
        <w:r w:rsidRPr="005132BD">
          <w:rPr>
            <w:rFonts w:ascii="Arial" w:hAnsi="Arial" w:cs="Arial"/>
            <w:sz w:val="18"/>
            <w:szCs w:val="18"/>
          </w:rPr>
          <w:t xml:space="preserve"> borehole under grant T-MUG036</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95A" w:rsidRDefault="0029795A" w:rsidP="00B3383E">
      <w:pPr>
        <w:spacing w:after="0" w:line="240" w:lineRule="auto"/>
      </w:pPr>
      <w:r>
        <w:separator/>
      </w:r>
    </w:p>
  </w:footnote>
  <w:footnote w:type="continuationSeparator" w:id="0">
    <w:p w:rsidR="0029795A" w:rsidRDefault="0029795A" w:rsidP="00B33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0" w:rsidRDefault="00907530">
    <w:pPr>
      <w:pStyle w:val="Header"/>
    </w:pPr>
    <w:r>
      <w:rPr>
        <w:i/>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-12700</wp:posOffset>
          </wp:positionV>
          <wp:extent cx="1371600" cy="367665"/>
          <wp:effectExtent l="0" t="0" r="0" b="0"/>
          <wp:wrapSquare wrapText="bothSides"/>
          <wp:docPr id="1" name="Picture 1" descr="C:\Users\Keyzmany\Dropbox\~DT Global\DTG Logo\DTG Logo\DTG Logo Master\DTG_Logo_Screen_S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yzmany\Dropbox\~DT Global\DTG Logo\DTG Logo\DTG Logo Master\DTG_Logo_Screen_SM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676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4A1F"/>
    <w:multiLevelType w:val="hybridMultilevel"/>
    <w:tmpl w:val="0FE2D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92B64"/>
    <w:multiLevelType w:val="hybridMultilevel"/>
    <w:tmpl w:val="AF7CA35A"/>
    <w:lvl w:ilvl="0" w:tplc="04090003">
      <w:start w:val="1"/>
      <w:numFmt w:val="bullet"/>
      <w:lvlText w:val="o"/>
      <w:lvlJc w:val="left"/>
      <w:pPr>
        <w:ind w:left="47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745D2F"/>
    <w:multiLevelType w:val="hybridMultilevel"/>
    <w:tmpl w:val="1E6206CC"/>
    <w:lvl w:ilvl="0" w:tplc="367226A6">
      <w:start w:val="2014"/>
      <w:numFmt w:val="bullet"/>
      <w:lvlText w:val="-"/>
      <w:lvlJc w:val="left"/>
      <w:pPr>
        <w:ind w:left="720" w:hanging="360"/>
      </w:pPr>
      <w:rPr>
        <w:rFonts w:ascii="Arial" w:eastAsia="Times New Roman"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nsid w:val="0FB01828"/>
    <w:multiLevelType w:val="hybridMultilevel"/>
    <w:tmpl w:val="E4A8B554"/>
    <w:lvl w:ilvl="0" w:tplc="0409000D">
      <w:start w:val="1"/>
      <w:numFmt w:val="bullet"/>
      <w:lvlText w:val=""/>
      <w:lvlJc w:val="left"/>
      <w:pPr>
        <w:ind w:left="470" w:hanging="360"/>
      </w:pPr>
      <w:rPr>
        <w:rFonts w:ascii="Wingdings" w:hAnsi="Wingdings"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4">
    <w:nsid w:val="169D3456"/>
    <w:multiLevelType w:val="hybridMultilevel"/>
    <w:tmpl w:val="E662E0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E17352"/>
    <w:multiLevelType w:val="hybridMultilevel"/>
    <w:tmpl w:val="FF864754"/>
    <w:lvl w:ilvl="0" w:tplc="0409000D">
      <w:start w:val="1"/>
      <w:numFmt w:val="bullet"/>
      <w:lvlText w:val=""/>
      <w:lvlJc w:val="left"/>
      <w:pPr>
        <w:ind w:left="470" w:hanging="360"/>
      </w:pPr>
      <w:rPr>
        <w:rFonts w:ascii="Wingdings" w:hAnsi="Wingdings"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6">
    <w:nsid w:val="1DF04814"/>
    <w:multiLevelType w:val="hybridMultilevel"/>
    <w:tmpl w:val="EB862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3A462F"/>
    <w:multiLevelType w:val="hybridMultilevel"/>
    <w:tmpl w:val="9266FD38"/>
    <w:lvl w:ilvl="0" w:tplc="0409000B">
      <w:start w:val="1"/>
      <w:numFmt w:val="bullet"/>
      <w:lvlText w:val=""/>
      <w:lvlJc w:val="left"/>
      <w:pPr>
        <w:ind w:left="58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8">
    <w:nsid w:val="1E764EFF"/>
    <w:multiLevelType w:val="hybridMultilevel"/>
    <w:tmpl w:val="360E0FE8"/>
    <w:lvl w:ilvl="0" w:tplc="6762AB6C">
      <w:numFmt w:val="bullet"/>
      <w:lvlText w:val="•"/>
      <w:lvlJc w:val="left"/>
      <w:pPr>
        <w:ind w:left="1440" w:hanging="360"/>
      </w:pPr>
      <w:rPr>
        <w:rFonts w:ascii="Arial" w:eastAsiaTheme="minorEastAsia"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F4A028E"/>
    <w:multiLevelType w:val="hybridMultilevel"/>
    <w:tmpl w:val="4258ABDE"/>
    <w:lvl w:ilvl="0" w:tplc="04090003">
      <w:start w:val="1"/>
      <w:numFmt w:val="bullet"/>
      <w:lvlText w:val="o"/>
      <w:lvlJc w:val="left"/>
      <w:pPr>
        <w:ind w:left="470" w:hanging="360"/>
      </w:pPr>
      <w:rPr>
        <w:rFonts w:ascii="Courier New" w:hAnsi="Courier New" w:cs="Courier New" w:hint="default"/>
      </w:rPr>
    </w:lvl>
    <w:lvl w:ilvl="1" w:tplc="04090003" w:tentative="1">
      <w:start w:val="1"/>
      <w:numFmt w:val="bullet"/>
      <w:lvlText w:val="o"/>
      <w:lvlJc w:val="left"/>
      <w:pPr>
        <w:ind w:left="1370" w:hanging="360"/>
      </w:pPr>
      <w:rPr>
        <w:rFonts w:ascii="Courier New" w:hAnsi="Courier New" w:cs="Courier New" w:hint="default"/>
      </w:rPr>
    </w:lvl>
    <w:lvl w:ilvl="2" w:tplc="04090005" w:tentative="1">
      <w:start w:val="1"/>
      <w:numFmt w:val="bullet"/>
      <w:lvlText w:val=""/>
      <w:lvlJc w:val="left"/>
      <w:pPr>
        <w:ind w:left="2090" w:hanging="360"/>
      </w:pPr>
      <w:rPr>
        <w:rFonts w:ascii="Wingdings" w:hAnsi="Wingdings" w:hint="default"/>
      </w:rPr>
    </w:lvl>
    <w:lvl w:ilvl="3" w:tplc="04090001" w:tentative="1">
      <w:start w:val="1"/>
      <w:numFmt w:val="bullet"/>
      <w:lvlText w:val=""/>
      <w:lvlJc w:val="left"/>
      <w:pPr>
        <w:ind w:left="2810" w:hanging="360"/>
      </w:pPr>
      <w:rPr>
        <w:rFonts w:ascii="Symbol" w:hAnsi="Symbol" w:hint="default"/>
      </w:rPr>
    </w:lvl>
    <w:lvl w:ilvl="4" w:tplc="04090003" w:tentative="1">
      <w:start w:val="1"/>
      <w:numFmt w:val="bullet"/>
      <w:lvlText w:val="o"/>
      <w:lvlJc w:val="left"/>
      <w:pPr>
        <w:ind w:left="3530" w:hanging="360"/>
      </w:pPr>
      <w:rPr>
        <w:rFonts w:ascii="Courier New" w:hAnsi="Courier New" w:cs="Courier New" w:hint="default"/>
      </w:rPr>
    </w:lvl>
    <w:lvl w:ilvl="5" w:tplc="04090005" w:tentative="1">
      <w:start w:val="1"/>
      <w:numFmt w:val="bullet"/>
      <w:lvlText w:val=""/>
      <w:lvlJc w:val="left"/>
      <w:pPr>
        <w:ind w:left="4250" w:hanging="360"/>
      </w:pPr>
      <w:rPr>
        <w:rFonts w:ascii="Wingdings" w:hAnsi="Wingdings" w:hint="default"/>
      </w:rPr>
    </w:lvl>
    <w:lvl w:ilvl="6" w:tplc="04090001" w:tentative="1">
      <w:start w:val="1"/>
      <w:numFmt w:val="bullet"/>
      <w:lvlText w:val=""/>
      <w:lvlJc w:val="left"/>
      <w:pPr>
        <w:ind w:left="4970" w:hanging="360"/>
      </w:pPr>
      <w:rPr>
        <w:rFonts w:ascii="Symbol" w:hAnsi="Symbol" w:hint="default"/>
      </w:rPr>
    </w:lvl>
    <w:lvl w:ilvl="7" w:tplc="04090003" w:tentative="1">
      <w:start w:val="1"/>
      <w:numFmt w:val="bullet"/>
      <w:lvlText w:val="o"/>
      <w:lvlJc w:val="left"/>
      <w:pPr>
        <w:ind w:left="5690" w:hanging="360"/>
      </w:pPr>
      <w:rPr>
        <w:rFonts w:ascii="Courier New" w:hAnsi="Courier New" w:cs="Courier New" w:hint="default"/>
      </w:rPr>
    </w:lvl>
    <w:lvl w:ilvl="8" w:tplc="04090005" w:tentative="1">
      <w:start w:val="1"/>
      <w:numFmt w:val="bullet"/>
      <w:lvlText w:val=""/>
      <w:lvlJc w:val="left"/>
      <w:pPr>
        <w:ind w:left="6410" w:hanging="360"/>
      </w:pPr>
      <w:rPr>
        <w:rFonts w:ascii="Wingdings" w:hAnsi="Wingdings" w:hint="default"/>
      </w:rPr>
    </w:lvl>
  </w:abstractNum>
  <w:abstractNum w:abstractNumId="10">
    <w:nsid w:val="208708C4"/>
    <w:multiLevelType w:val="hybridMultilevel"/>
    <w:tmpl w:val="D1EE14C6"/>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nsid w:val="20A5024F"/>
    <w:multiLevelType w:val="hybridMultilevel"/>
    <w:tmpl w:val="8E722A8C"/>
    <w:lvl w:ilvl="0" w:tplc="04090003">
      <w:start w:val="1"/>
      <w:numFmt w:val="bullet"/>
      <w:lvlText w:val="o"/>
      <w:lvlJc w:val="left"/>
      <w:pPr>
        <w:ind w:left="470" w:hanging="360"/>
      </w:pPr>
      <w:rPr>
        <w:rFonts w:ascii="Courier New" w:hAnsi="Courier New" w:cs="Courier New"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2">
    <w:nsid w:val="25DF20A7"/>
    <w:multiLevelType w:val="hybridMultilevel"/>
    <w:tmpl w:val="B4C09DE2"/>
    <w:lvl w:ilvl="0" w:tplc="04090009">
      <w:start w:val="1"/>
      <w:numFmt w:val="bullet"/>
      <w:lvlText w:val=""/>
      <w:lvlJc w:val="left"/>
      <w:pPr>
        <w:ind w:left="47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293BDC"/>
    <w:multiLevelType w:val="hybridMultilevel"/>
    <w:tmpl w:val="6540B4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474B95"/>
    <w:multiLevelType w:val="hybridMultilevel"/>
    <w:tmpl w:val="8778AE04"/>
    <w:lvl w:ilvl="0" w:tplc="6762AB6C">
      <w:numFmt w:val="bullet"/>
      <w:lvlText w:val="•"/>
      <w:lvlJc w:val="left"/>
      <w:pPr>
        <w:ind w:left="2520" w:hanging="360"/>
      </w:pPr>
      <w:rPr>
        <w:rFonts w:ascii="Arial" w:eastAsiaTheme="minorEastAsia"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336E4684"/>
    <w:multiLevelType w:val="multilevel"/>
    <w:tmpl w:val="F5D802F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6">
    <w:nsid w:val="3B3E00B5"/>
    <w:multiLevelType w:val="hybridMultilevel"/>
    <w:tmpl w:val="B61E4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454CCD"/>
    <w:multiLevelType w:val="hybridMultilevel"/>
    <w:tmpl w:val="11BA58CA"/>
    <w:lvl w:ilvl="0" w:tplc="BD061EB6">
      <w:start w:val="1"/>
      <w:numFmt w:val="bullet"/>
      <w:lvlText w:val="o"/>
      <w:lvlJc w:val="left"/>
      <w:pPr>
        <w:ind w:left="540" w:hanging="360"/>
      </w:pPr>
      <w:rPr>
        <w:rFonts w:ascii="Courier New" w:hAnsi="Courier New" w:cs="Courier New" w:hint="default"/>
      </w:rPr>
    </w:lvl>
    <w:lvl w:ilvl="1" w:tplc="A9BAB6F4">
      <w:start w:val="1"/>
      <w:numFmt w:val="bullet"/>
      <w:lvlText w:val="o"/>
      <w:lvlJc w:val="left"/>
      <w:pPr>
        <w:ind w:left="1260" w:hanging="360"/>
      </w:pPr>
      <w:rPr>
        <w:rFonts w:ascii="Courier New" w:hAnsi="Courier New" w:cs="Courier New" w:hint="default"/>
      </w:rPr>
    </w:lvl>
    <w:lvl w:ilvl="2" w:tplc="38DE1AE6">
      <w:start w:val="1"/>
      <w:numFmt w:val="bullet"/>
      <w:lvlText w:val=""/>
      <w:lvlJc w:val="left"/>
      <w:pPr>
        <w:ind w:left="1980" w:hanging="360"/>
      </w:pPr>
      <w:rPr>
        <w:rFonts w:ascii="Wingdings" w:hAnsi="Wingdings" w:hint="default"/>
      </w:rPr>
    </w:lvl>
    <w:lvl w:ilvl="3" w:tplc="73D4075C">
      <w:start w:val="1"/>
      <w:numFmt w:val="bullet"/>
      <w:lvlText w:val=""/>
      <w:lvlJc w:val="left"/>
      <w:pPr>
        <w:ind w:left="2700" w:hanging="360"/>
      </w:pPr>
      <w:rPr>
        <w:rFonts w:ascii="Symbol" w:hAnsi="Symbol" w:hint="default"/>
      </w:rPr>
    </w:lvl>
    <w:lvl w:ilvl="4" w:tplc="B538DA78">
      <w:start w:val="1"/>
      <w:numFmt w:val="bullet"/>
      <w:lvlText w:val="o"/>
      <w:lvlJc w:val="left"/>
      <w:pPr>
        <w:ind w:left="3420" w:hanging="360"/>
      </w:pPr>
      <w:rPr>
        <w:rFonts w:ascii="Courier New" w:hAnsi="Courier New" w:cs="Courier New" w:hint="default"/>
      </w:rPr>
    </w:lvl>
    <w:lvl w:ilvl="5" w:tplc="C8A4EF0A">
      <w:start w:val="1"/>
      <w:numFmt w:val="bullet"/>
      <w:lvlText w:val=""/>
      <w:lvlJc w:val="left"/>
      <w:pPr>
        <w:ind w:left="4140" w:hanging="360"/>
      </w:pPr>
      <w:rPr>
        <w:rFonts w:ascii="Wingdings" w:hAnsi="Wingdings" w:hint="default"/>
      </w:rPr>
    </w:lvl>
    <w:lvl w:ilvl="6" w:tplc="DBC244D8">
      <w:start w:val="1"/>
      <w:numFmt w:val="bullet"/>
      <w:lvlText w:val=""/>
      <w:lvlJc w:val="left"/>
      <w:pPr>
        <w:ind w:left="4860" w:hanging="360"/>
      </w:pPr>
      <w:rPr>
        <w:rFonts w:ascii="Symbol" w:hAnsi="Symbol" w:hint="default"/>
      </w:rPr>
    </w:lvl>
    <w:lvl w:ilvl="7" w:tplc="78C24122">
      <w:start w:val="1"/>
      <w:numFmt w:val="bullet"/>
      <w:lvlText w:val="o"/>
      <w:lvlJc w:val="left"/>
      <w:pPr>
        <w:ind w:left="5580" w:hanging="360"/>
      </w:pPr>
      <w:rPr>
        <w:rFonts w:ascii="Courier New" w:hAnsi="Courier New" w:cs="Courier New" w:hint="default"/>
      </w:rPr>
    </w:lvl>
    <w:lvl w:ilvl="8" w:tplc="11F0975A">
      <w:start w:val="1"/>
      <w:numFmt w:val="bullet"/>
      <w:lvlText w:val=""/>
      <w:lvlJc w:val="left"/>
      <w:pPr>
        <w:ind w:left="6300" w:hanging="360"/>
      </w:pPr>
      <w:rPr>
        <w:rFonts w:ascii="Wingdings" w:hAnsi="Wingdings" w:hint="default"/>
      </w:rPr>
    </w:lvl>
  </w:abstractNum>
  <w:abstractNum w:abstractNumId="18">
    <w:nsid w:val="40A24999"/>
    <w:multiLevelType w:val="hybridMultilevel"/>
    <w:tmpl w:val="5550305E"/>
    <w:lvl w:ilvl="0" w:tplc="04090003">
      <w:start w:val="1"/>
      <w:numFmt w:val="bullet"/>
      <w:lvlText w:val="o"/>
      <w:lvlJc w:val="left"/>
      <w:pPr>
        <w:ind w:left="470" w:hanging="360"/>
      </w:pPr>
      <w:rPr>
        <w:rFonts w:ascii="Courier New" w:hAnsi="Courier New" w:cs="Courier New" w:hint="default"/>
      </w:rPr>
    </w:lvl>
    <w:lvl w:ilvl="1" w:tplc="04090003" w:tentative="1">
      <w:start w:val="1"/>
      <w:numFmt w:val="bullet"/>
      <w:lvlText w:val="o"/>
      <w:lvlJc w:val="left"/>
      <w:pPr>
        <w:ind w:left="1370" w:hanging="360"/>
      </w:pPr>
      <w:rPr>
        <w:rFonts w:ascii="Courier New" w:hAnsi="Courier New" w:cs="Courier New" w:hint="default"/>
      </w:rPr>
    </w:lvl>
    <w:lvl w:ilvl="2" w:tplc="04090005" w:tentative="1">
      <w:start w:val="1"/>
      <w:numFmt w:val="bullet"/>
      <w:lvlText w:val=""/>
      <w:lvlJc w:val="left"/>
      <w:pPr>
        <w:ind w:left="2090" w:hanging="360"/>
      </w:pPr>
      <w:rPr>
        <w:rFonts w:ascii="Wingdings" w:hAnsi="Wingdings" w:hint="default"/>
      </w:rPr>
    </w:lvl>
    <w:lvl w:ilvl="3" w:tplc="04090001" w:tentative="1">
      <w:start w:val="1"/>
      <w:numFmt w:val="bullet"/>
      <w:lvlText w:val=""/>
      <w:lvlJc w:val="left"/>
      <w:pPr>
        <w:ind w:left="2810" w:hanging="360"/>
      </w:pPr>
      <w:rPr>
        <w:rFonts w:ascii="Symbol" w:hAnsi="Symbol" w:hint="default"/>
      </w:rPr>
    </w:lvl>
    <w:lvl w:ilvl="4" w:tplc="04090003" w:tentative="1">
      <w:start w:val="1"/>
      <w:numFmt w:val="bullet"/>
      <w:lvlText w:val="o"/>
      <w:lvlJc w:val="left"/>
      <w:pPr>
        <w:ind w:left="3530" w:hanging="360"/>
      </w:pPr>
      <w:rPr>
        <w:rFonts w:ascii="Courier New" w:hAnsi="Courier New" w:cs="Courier New" w:hint="default"/>
      </w:rPr>
    </w:lvl>
    <w:lvl w:ilvl="5" w:tplc="04090005" w:tentative="1">
      <w:start w:val="1"/>
      <w:numFmt w:val="bullet"/>
      <w:lvlText w:val=""/>
      <w:lvlJc w:val="left"/>
      <w:pPr>
        <w:ind w:left="4250" w:hanging="360"/>
      </w:pPr>
      <w:rPr>
        <w:rFonts w:ascii="Wingdings" w:hAnsi="Wingdings" w:hint="default"/>
      </w:rPr>
    </w:lvl>
    <w:lvl w:ilvl="6" w:tplc="04090001" w:tentative="1">
      <w:start w:val="1"/>
      <w:numFmt w:val="bullet"/>
      <w:lvlText w:val=""/>
      <w:lvlJc w:val="left"/>
      <w:pPr>
        <w:ind w:left="4970" w:hanging="360"/>
      </w:pPr>
      <w:rPr>
        <w:rFonts w:ascii="Symbol" w:hAnsi="Symbol" w:hint="default"/>
      </w:rPr>
    </w:lvl>
    <w:lvl w:ilvl="7" w:tplc="04090003" w:tentative="1">
      <w:start w:val="1"/>
      <w:numFmt w:val="bullet"/>
      <w:lvlText w:val="o"/>
      <w:lvlJc w:val="left"/>
      <w:pPr>
        <w:ind w:left="5690" w:hanging="360"/>
      </w:pPr>
      <w:rPr>
        <w:rFonts w:ascii="Courier New" w:hAnsi="Courier New" w:cs="Courier New" w:hint="default"/>
      </w:rPr>
    </w:lvl>
    <w:lvl w:ilvl="8" w:tplc="04090005" w:tentative="1">
      <w:start w:val="1"/>
      <w:numFmt w:val="bullet"/>
      <w:lvlText w:val=""/>
      <w:lvlJc w:val="left"/>
      <w:pPr>
        <w:ind w:left="6410" w:hanging="360"/>
      </w:pPr>
      <w:rPr>
        <w:rFonts w:ascii="Wingdings" w:hAnsi="Wingdings" w:hint="default"/>
      </w:rPr>
    </w:lvl>
  </w:abstractNum>
  <w:abstractNum w:abstractNumId="19">
    <w:nsid w:val="4123112E"/>
    <w:multiLevelType w:val="hybridMultilevel"/>
    <w:tmpl w:val="672807F8"/>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44A35C44"/>
    <w:multiLevelType w:val="hybridMultilevel"/>
    <w:tmpl w:val="EB2EF4B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46463C41"/>
    <w:multiLevelType w:val="hybridMultilevel"/>
    <w:tmpl w:val="79DC50A2"/>
    <w:lvl w:ilvl="0" w:tplc="0409000D">
      <w:start w:val="1"/>
      <w:numFmt w:val="bullet"/>
      <w:lvlText w:val=""/>
      <w:lvlJc w:val="left"/>
      <w:pPr>
        <w:ind w:left="470" w:hanging="360"/>
      </w:pPr>
      <w:rPr>
        <w:rFonts w:ascii="Wingdings" w:hAnsi="Wingdings"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22">
    <w:nsid w:val="46A30E49"/>
    <w:multiLevelType w:val="hybridMultilevel"/>
    <w:tmpl w:val="A5785676"/>
    <w:lvl w:ilvl="0" w:tplc="980A5224">
      <w:start w:val="1"/>
      <w:numFmt w:val="decimal"/>
      <w:lvlText w:val="%1-"/>
      <w:lvlJc w:val="left"/>
      <w:pPr>
        <w:ind w:left="720" w:hanging="360"/>
      </w:pPr>
      <w:rPr>
        <w:rFonts w:hint="default"/>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952E21"/>
    <w:multiLevelType w:val="hybridMultilevel"/>
    <w:tmpl w:val="DEA267DC"/>
    <w:lvl w:ilvl="0" w:tplc="6762AB6C">
      <w:numFmt w:val="bullet"/>
      <w:lvlText w:val="•"/>
      <w:lvlJc w:val="left"/>
      <w:pPr>
        <w:ind w:left="2160" w:hanging="360"/>
      </w:pPr>
      <w:rPr>
        <w:rFonts w:ascii="Arial" w:eastAsiaTheme="minorEastAsia"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F7505EE"/>
    <w:multiLevelType w:val="hybridMultilevel"/>
    <w:tmpl w:val="5906BE22"/>
    <w:lvl w:ilvl="0" w:tplc="04090003">
      <w:start w:val="1"/>
      <w:numFmt w:val="bullet"/>
      <w:lvlText w:val="o"/>
      <w:lvlJc w:val="left"/>
      <w:pPr>
        <w:ind w:left="47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D429EC"/>
    <w:multiLevelType w:val="hybridMultilevel"/>
    <w:tmpl w:val="7040A2BC"/>
    <w:lvl w:ilvl="0" w:tplc="6762AB6C">
      <w:numFmt w:val="bullet"/>
      <w:lvlText w:val="•"/>
      <w:lvlJc w:val="left"/>
      <w:pPr>
        <w:ind w:left="1800" w:hanging="360"/>
      </w:pPr>
      <w:rPr>
        <w:rFonts w:ascii="Arial" w:eastAsiaTheme="minorEastAsia"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4AA3B31"/>
    <w:multiLevelType w:val="hybridMultilevel"/>
    <w:tmpl w:val="BF3A8602"/>
    <w:lvl w:ilvl="0" w:tplc="92A0B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022D36"/>
    <w:multiLevelType w:val="hybridMultilevel"/>
    <w:tmpl w:val="70BEB790"/>
    <w:lvl w:ilvl="0" w:tplc="04090003">
      <w:start w:val="1"/>
      <w:numFmt w:val="bullet"/>
      <w:lvlText w:val="o"/>
      <w:lvlJc w:val="left"/>
      <w:pPr>
        <w:ind w:left="470" w:hanging="360"/>
      </w:pPr>
      <w:rPr>
        <w:rFonts w:ascii="Courier New" w:hAnsi="Courier New" w:cs="Courier New"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28">
    <w:nsid w:val="57786A5D"/>
    <w:multiLevelType w:val="hybridMultilevel"/>
    <w:tmpl w:val="5FE696C4"/>
    <w:lvl w:ilvl="0" w:tplc="0409000B">
      <w:start w:val="1"/>
      <w:numFmt w:val="bullet"/>
      <w:lvlText w:val=""/>
      <w:lvlJc w:val="left"/>
      <w:pPr>
        <w:ind w:left="580" w:hanging="360"/>
      </w:pPr>
      <w:rPr>
        <w:rFonts w:ascii="Wingdings" w:hAnsi="Wingdings"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29">
    <w:nsid w:val="58724FD4"/>
    <w:multiLevelType w:val="hybridMultilevel"/>
    <w:tmpl w:val="992CA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79644B"/>
    <w:multiLevelType w:val="hybridMultilevel"/>
    <w:tmpl w:val="468CB858"/>
    <w:lvl w:ilvl="0" w:tplc="0409000B">
      <w:start w:val="1"/>
      <w:numFmt w:val="bullet"/>
      <w:lvlText w:val=""/>
      <w:lvlJc w:val="left"/>
      <w:pPr>
        <w:ind w:left="470" w:hanging="360"/>
      </w:pPr>
      <w:rPr>
        <w:rFonts w:ascii="Wingdings" w:hAnsi="Wingdings" w:hint="default"/>
      </w:rPr>
    </w:lvl>
    <w:lvl w:ilvl="1" w:tplc="04090003" w:tentative="1">
      <w:start w:val="1"/>
      <w:numFmt w:val="bullet"/>
      <w:lvlText w:val="o"/>
      <w:lvlJc w:val="left"/>
      <w:pPr>
        <w:ind w:left="1408" w:hanging="360"/>
      </w:pPr>
      <w:rPr>
        <w:rFonts w:ascii="Courier New" w:hAnsi="Courier New" w:cs="Courier New" w:hint="default"/>
      </w:rPr>
    </w:lvl>
    <w:lvl w:ilvl="2" w:tplc="04090005" w:tentative="1">
      <w:start w:val="1"/>
      <w:numFmt w:val="bullet"/>
      <w:lvlText w:val=""/>
      <w:lvlJc w:val="left"/>
      <w:pPr>
        <w:ind w:left="2128" w:hanging="360"/>
      </w:pPr>
      <w:rPr>
        <w:rFonts w:ascii="Wingdings" w:hAnsi="Wingdings" w:hint="default"/>
      </w:rPr>
    </w:lvl>
    <w:lvl w:ilvl="3" w:tplc="04090001" w:tentative="1">
      <w:start w:val="1"/>
      <w:numFmt w:val="bullet"/>
      <w:lvlText w:val=""/>
      <w:lvlJc w:val="left"/>
      <w:pPr>
        <w:ind w:left="2848" w:hanging="360"/>
      </w:pPr>
      <w:rPr>
        <w:rFonts w:ascii="Symbol" w:hAnsi="Symbol" w:hint="default"/>
      </w:rPr>
    </w:lvl>
    <w:lvl w:ilvl="4" w:tplc="04090003" w:tentative="1">
      <w:start w:val="1"/>
      <w:numFmt w:val="bullet"/>
      <w:lvlText w:val="o"/>
      <w:lvlJc w:val="left"/>
      <w:pPr>
        <w:ind w:left="3568" w:hanging="360"/>
      </w:pPr>
      <w:rPr>
        <w:rFonts w:ascii="Courier New" w:hAnsi="Courier New" w:cs="Courier New" w:hint="default"/>
      </w:rPr>
    </w:lvl>
    <w:lvl w:ilvl="5" w:tplc="04090005" w:tentative="1">
      <w:start w:val="1"/>
      <w:numFmt w:val="bullet"/>
      <w:lvlText w:val=""/>
      <w:lvlJc w:val="left"/>
      <w:pPr>
        <w:ind w:left="4288" w:hanging="360"/>
      </w:pPr>
      <w:rPr>
        <w:rFonts w:ascii="Wingdings" w:hAnsi="Wingdings" w:hint="default"/>
      </w:rPr>
    </w:lvl>
    <w:lvl w:ilvl="6" w:tplc="04090001" w:tentative="1">
      <w:start w:val="1"/>
      <w:numFmt w:val="bullet"/>
      <w:lvlText w:val=""/>
      <w:lvlJc w:val="left"/>
      <w:pPr>
        <w:ind w:left="5008" w:hanging="360"/>
      </w:pPr>
      <w:rPr>
        <w:rFonts w:ascii="Symbol" w:hAnsi="Symbol" w:hint="default"/>
      </w:rPr>
    </w:lvl>
    <w:lvl w:ilvl="7" w:tplc="04090003" w:tentative="1">
      <w:start w:val="1"/>
      <w:numFmt w:val="bullet"/>
      <w:lvlText w:val="o"/>
      <w:lvlJc w:val="left"/>
      <w:pPr>
        <w:ind w:left="5728" w:hanging="360"/>
      </w:pPr>
      <w:rPr>
        <w:rFonts w:ascii="Courier New" w:hAnsi="Courier New" w:cs="Courier New" w:hint="default"/>
      </w:rPr>
    </w:lvl>
    <w:lvl w:ilvl="8" w:tplc="04090005" w:tentative="1">
      <w:start w:val="1"/>
      <w:numFmt w:val="bullet"/>
      <w:lvlText w:val=""/>
      <w:lvlJc w:val="left"/>
      <w:pPr>
        <w:ind w:left="6448" w:hanging="360"/>
      </w:pPr>
      <w:rPr>
        <w:rFonts w:ascii="Wingdings" w:hAnsi="Wingdings" w:hint="default"/>
      </w:rPr>
    </w:lvl>
  </w:abstractNum>
  <w:abstractNum w:abstractNumId="31">
    <w:nsid w:val="594C0D9E"/>
    <w:multiLevelType w:val="hybridMultilevel"/>
    <w:tmpl w:val="2DD25222"/>
    <w:lvl w:ilvl="0" w:tplc="04090003">
      <w:start w:val="1"/>
      <w:numFmt w:val="bullet"/>
      <w:lvlText w:val="o"/>
      <w:lvlJc w:val="left"/>
      <w:pPr>
        <w:ind w:left="470" w:hanging="360"/>
      </w:pPr>
      <w:rPr>
        <w:rFonts w:ascii="Courier New" w:hAnsi="Courier New" w:cs="Courier New"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32">
    <w:nsid w:val="5B1915AC"/>
    <w:multiLevelType w:val="hybridMultilevel"/>
    <w:tmpl w:val="52701B2A"/>
    <w:lvl w:ilvl="0" w:tplc="791483E0">
      <w:start w:val="2"/>
      <w:numFmt w:val="lowerRoman"/>
      <w:lvlText w:val="%1."/>
      <w:lvlJc w:val="left"/>
      <w:pPr>
        <w:ind w:left="1004" w:hanging="720"/>
      </w:pPr>
      <w:rPr>
        <w:rFonts w:ascii="Gill Sans MT" w:hAnsi="Gill Sans MT"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nsid w:val="5B1B5292"/>
    <w:multiLevelType w:val="hybridMultilevel"/>
    <w:tmpl w:val="F9BC6D96"/>
    <w:lvl w:ilvl="0" w:tplc="D3B0A6EC">
      <w:start w:val="1"/>
      <w:numFmt w:val="bullet"/>
      <w:pStyle w:val="Bulletfortex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E945B1"/>
    <w:multiLevelType w:val="hybridMultilevel"/>
    <w:tmpl w:val="803AD246"/>
    <w:lvl w:ilvl="0" w:tplc="04090003">
      <w:start w:val="1"/>
      <w:numFmt w:val="bullet"/>
      <w:lvlText w:val="o"/>
      <w:lvlJc w:val="left"/>
      <w:pPr>
        <w:ind w:left="470" w:hanging="360"/>
      </w:pPr>
      <w:rPr>
        <w:rFonts w:ascii="Courier New" w:hAnsi="Courier New" w:cs="Courier New"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35">
    <w:nsid w:val="6220322A"/>
    <w:multiLevelType w:val="hybridMultilevel"/>
    <w:tmpl w:val="623AC476"/>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443DC9"/>
    <w:multiLevelType w:val="hybridMultilevel"/>
    <w:tmpl w:val="068478C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9E54E2F"/>
    <w:multiLevelType w:val="hybridMultilevel"/>
    <w:tmpl w:val="6408E7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591B1E"/>
    <w:multiLevelType w:val="hybridMultilevel"/>
    <w:tmpl w:val="1696B71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nsid w:val="79980D3C"/>
    <w:multiLevelType w:val="hybridMultilevel"/>
    <w:tmpl w:val="B498B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DF252B"/>
    <w:multiLevelType w:val="hybridMultilevel"/>
    <w:tmpl w:val="51D863D4"/>
    <w:lvl w:ilvl="0" w:tplc="04090003">
      <w:start w:val="1"/>
      <w:numFmt w:val="bullet"/>
      <w:lvlText w:val="o"/>
      <w:lvlJc w:val="left"/>
      <w:pPr>
        <w:ind w:left="470" w:hanging="360"/>
      </w:pPr>
      <w:rPr>
        <w:rFonts w:ascii="Courier New" w:hAnsi="Courier New" w:cs="Courier New"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num w:numId="1">
    <w:abstractNumId w:val="6"/>
  </w:num>
  <w:num w:numId="2">
    <w:abstractNumId w:val="14"/>
  </w:num>
  <w:num w:numId="3">
    <w:abstractNumId w:val="20"/>
  </w:num>
  <w:num w:numId="4">
    <w:abstractNumId w:val="37"/>
  </w:num>
  <w:num w:numId="5">
    <w:abstractNumId w:val="4"/>
  </w:num>
  <w:num w:numId="6">
    <w:abstractNumId w:val="36"/>
  </w:num>
  <w:num w:numId="7">
    <w:abstractNumId w:val="13"/>
  </w:num>
  <w:num w:numId="8">
    <w:abstractNumId w:val="19"/>
  </w:num>
  <w:num w:numId="9">
    <w:abstractNumId w:val="8"/>
  </w:num>
  <w:num w:numId="10">
    <w:abstractNumId w:val="23"/>
  </w:num>
  <w:num w:numId="11">
    <w:abstractNumId w:val="25"/>
  </w:num>
  <w:num w:numId="12">
    <w:abstractNumId w:val="33"/>
  </w:num>
  <w:num w:numId="13">
    <w:abstractNumId w:val="0"/>
  </w:num>
  <w:num w:numId="14">
    <w:abstractNumId w:val="16"/>
  </w:num>
  <w:num w:numId="15">
    <w:abstractNumId w:val="26"/>
  </w:num>
  <w:num w:numId="16">
    <w:abstractNumId w:val="29"/>
  </w:num>
  <w:num w:numId="17">
    <w:abstractNumId w:val="38"/>
  </w:num>
  <w:num w:numId="18">
    <w:abstractNumId w:val="2"/>
  </w:num>
  <w:num w:numId="19">
    <w:abstractNumId w:val="32"/>
  </w:num>
  <w:num w:numId="20">
    <w:abstractNumId w:val="39"/>
  </w:num>
  <w:num w:numId="21">
    <w:abstractNumId w:val="15"/>
  </w:num>
  <w:num w:numId="22">
    <w:abstractNumId w:val="22"/>
  </w:num>
  <w:num w:numId="23">
    <w:abstractNumId w:val="12"/>
  </w:num>
  <w:num w:numId="24">
    <w:abstractNumId w:val="28"/>
  </w:num>
  <w:num w:numId="25">
    <w:abstractNumId w:val="7"/>
  </w:num>
  <w:num w:numId="26">
    <w:abstractNumId w:val="30"/>
  </w:num>
  <w:num w:numId="27">
    <w:abstractNumId w:val="34"/>
  </w:num>
  <w:num w:numId="28">
    <w:abstractNumId w:val="27"/>
  </w:num>
  <w:num w:numId="29">
    <w:abstractNumId w:val="21"/>
  </w:num>
  <w:num w:numId="30">
    <w:abstractNumId w:val="3"/>
  </w:num>
  <w:num w:numId="31">
    <w:abstractNumId w:val="11"/>
  </w:num>
  <w:num w:numId="32">
    <w:abstractNumId w:val="5"/>
  </w:num>
  <w:num w:numId="33">
    <w:abstractNumId w:val="1"/>
  </w:num>
  <w:num w:numId="34">
    <w:abstractNumId w:val="24"/>
  </w:num>
  <w:num w:numId="35">
    <w:abstractNumId w:val="9"/>
  </w:num>
  <w:num w:numId="36">
    <w:abstractNumId w:val="18"/>
  </w:num>
  <w:num w:numId="37">
    <w:abstractNumId w:val="31"/>
  </w:num>
  <w:num w:numId="38">
    <w:abstractNumId w:val="17"/>
  </w:num>
  <w:num w:numId="39">
    <w:abstractNumId w:val="35"/>
  </w:num>
  <w:num w:numId="40">
    <w:abstractNumId w:val="10"/>
  </w:num>
  <w:num w:numId="41">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EC"/>
    <w:rsid w:val="0000080B"/>
    <w:rsid w:val="0000114A"/>
    <w:rsid w:val="00003F9A"/>
    <w:rsid w:val="00013AE1"/>
    <w:rsid w:val="00016313"/>
    <w:rsid w:val="0002382A"/>
    <w:rsid w:val="00031D0E"/>
    <w:rsid w:val="000328DE"/>
    <w:rsid w:val="00036551"/>
    <w:rsid w:val="00055A5D"/>
    <w:rsid w:val="00061555"/>
    <w:rsid w:val="0006187E"/>
    <w:rsid w:val="00061B1E"/>
    <w:rsid w:val="0006415D"/>
    <w:rsid w:val="000641A3"/>
    <w:rsid w:val="00064A51"/>
    <w:rsid w:val="00065577"/>
    <w:rsid w:val="00072F80"/>
    <w:rsid w:val="00073E3A"/>
    <w:rsid w:val="00074AFC"/>
    <w:rsid w:val="00081CC2"/>
    <w:rsid w:val="00084B88"/>
    <w:rsid w:val="00085E1E"/>
    <w:rsid w:val="00087D30"/>
    <w:rsid w:val="000A777D"/>
    <w:rsid w:val="000A7AD8"/>
    <w:rsid w:val="000A7B5B"/>
    <w:rsid w:val="000B2047"/>
    <w:rsid w:val="000B3257"/>
    <w:rsid w:val="000B3AEB"/>
    <w:rsid w:val="000B4DA4"/>
    <w:rsid w:val="000B56D6"/>
    <w:rsid w:val="000C1EBF"/>
    <w:rsid w:val="000D2192"/>
    <w:rsid w:val="000D30D9"/>
    <w:rsid w:val="000D44D9"/>
    <w:rsid w:val="000D5BDF"/>
    <w:rsid w:val="000E30FC"/>
    <w:rsid w:val="000E5D5C"/>
    <w:rsid w:val="000F05D5"/>
    <w:rsid w:val="00101627"/>
    <w:rsid w:val="00106E17"/>
    <w:rsid w:val="00111ECF"/>
    <w:rsid w:val="0011441A"/>
    <w:rsid w:val="001170F2"/>
    <w:rsid w:val="00127137"/>
    <w:rsid w:val="00130175"/>
    <w:rsid w:val="00134231"/>
    <w:rsid w:val="00136F8A"/>
    <w:rsid w:val="00140BA9"/>
    <w:rsid w:val="001442CB"/>
    <w:rsid w:val="0014665A"/>
    <w:rsid w:val="0016097B"/>
    <w:rsid w:val="00167BF9"/>
    <w:rsid w:val="00170767"/>
    <w:rsid w:val="001800D7"/>
    <w:rsid w:val="0018403F"/>
    <w:rsid w:val="001851A1"/>
    <w:rsid w:val="001A7902"/>
    <w:rsid w:val="001B5628"/>
    <w:rsid w:val="001C3A74"/>
    <w:rsid w:val="001C417D"/>
    <w:rsid w:val="001D36DB"/>
    <w:rsid w:val="001D3B77"/>
    <w:rsid w:val="001E3D25"/>
    <w:rsid w:val="001F3BBE"/>
    <w:rsid w:val="00207843"/>
    <w:rsid w:val="002121CD"/>
    <w:rsid w:val="0021249C"/>
    <w:rsid w:val="0021303F"/>
    <w:rsid w:val="002341CF"/>
    <w:rsid w:val="00236D73"/>
    <w:rsid w:val="002410F9"/>
    <w:rsid w:val="00243BB1"/>
    <w:rsid w:val="00247463"/>
    <w:rsid w:val="0025674D"/>
    <w:rsid w:val="0029795A"/>
    <w:rsid w:val="002A6640"/>
    <w:rsid w:val="002A7CFF"/>
    <w:rsid w:val="002B47E4"/>
    <w:rsid w:val="002D323D"/>
    <w:rsid w:val="002E06E4"/>
    <w:rsid w:val="002E2520"/>
    <w:rsid w:val="002F0B49"/>
    <w:rsid w:val="002F2215"/>
    <w:rsid w:val="00302422"/>
    <w:rsid w:val="00320CD3"/>
    <w:rsid w:val="00332DED"/>
    <w:rsid w:val="00340D6D"/>
    <w:rsid w:val="003421B6"/>
    <w:rsid w:val="00345D53"/>
    <w:rsid w:val="00347995"/>
    <w:rsid w:val="00350EF7"/>
    <w:rsid w:val="00355A85"/>
    <w:rsid w:val="003676BD"/>
    <w:rsid w:val="00370751"/>
    <w:rsid w:val="00377E8D"/>
    <w:rsid w:val="0039418F"/>
    <w:rsid w:val="00395388"/>
    <w:rsid w:val="00396A4B"/>
    <w:rsid w:val="00397605"/>
    <w:rsid w:val="003A4C10"/>
    <w:rsid w:val="003B26BB"/>
    <w:rsid w:val="003D5D27"/>
    <w:rsid w:val="003D679E"/>
    <w:rsid w:val="003F179B"/>
    <w:rsid w:val="003F3FCA"/>
    <w:rsid w:val="003F5C5A"/>
    <w:rsid w:val="003F79C6"/>
    <w:rsid w:val="0041093F"/>
    <w:rsid w:val="004158BF"/>
    <w:rsid w:val="004223A7"/>
    <w:rsid w:val="004250AD"/>
    <w:rsid w:val="004311FB"/>
    <w:rsid w:val="00434E95"/>
    <w:rsid w:val="004368A1"/>
    <w:rsid w:val="004370CB"/>
    <w:rsid w:val="004372F2"/>
    <w:rsid w:val="00442612"/>
    <w:rsid w:val="00450F03"/>
    <w:rsid w:val="00452B82"/>
    <w:rsid w:val="004544C8"/>
    <w:rsid w:val="00460A3B"/>
    <w:rsid w:val="00463831"/>
    <w:rsid w:val="004654DD"/>
    <w:rsid w:val="004672AE"/>
    <w:rsid w:val="00474477"/>
    <w:rsid w:val="00483FAC"/>
    <w:rsid w:val="004849A6"/>
    <w:rsid w:val="004856DF"/>
    <w:rsid w:val="004935D0"/>
    <w:rsid w:val="00493A43"/>
    <w:rsid w:val="0049601A"/>
    <w:rsid w:val="004A335A"/>
    <w:rsid w:val="004A4685"/>
    <w:rsid w:val="004C6E04"/>
    <w:rsid w:val="004D7048"/>
    <w:rsid w:val="004E121A"/>
    <w:rsid w:val="004E1CB7"/>
    <w:rsid w:val="004E4DAD"/>
    <w:rsid w:val="004E68AD"/>
    <w:rsid w:val="004F2FA1"/>
    <w:rsid w:val="00500F55"/>
    <w:rsid w:val="00503752"/>
    <w:rsid w:val="00505E67"/>
    <w:rsid w:val="005132BD"/>
    <w:rsid w:val="005267F7"/>
    <w:rsid w:val="00550EAB"/>
    <w:rsid w:val="00563A02"/>
    <w:rsid w:val="00566414"/>
    <w:rsid w:val="00576173"/>
    <w:rsid w:val="00576F2A"/>
    <w:rsid w:val="00582F9F"/>
    <w:rsid w:val="005A1448"/>
    <w:rsid w:val="005A7564"/>
    <w:rsid w:val="005B2378"/>
    <w:rsid w:val="005B7243"/>
    <w:rsid w:val="005C0F16"/>
    <w:rsid w:val="005D5AEC"/>
    <w:rsid w:val="005E4CF0"/>
    <w:rsid w:val="005E5E66"/>
    <w:rsid w:val="005E670E"/>
    <w:rsid w:val="005F4C3F"/>
    <w:rsid w:val="0061049E"/>
    <w:rsid w:val="00616068"/>
    <w:rsid w:val="00630694"/>
    <w:rsid w:val="00632B77"/>
    <w:rsid w:val="006434F0"/>
    <w:rsid w:val="006436DF"/>
    <w:rsid w:val="00645017"/>
    <w:rsid w:val="00646F95"/>
    <w:rsid w:val="006473C3"/>
    <w:rsid w:val="00647C17"/>
    <w:rsid w:val="006517B7"/>
    <w:rsid w:val="006562DB"/>
    <w:rsid w:val="0066235B"/>
    <w:rsid w:val="0067007D"/>
    <w:rsid w:val="00673F57"/>
    <w:rsid w:val="00676CC0"/>
    <w:rsid w:val="006833F4"/>
    <w:rsid w:val="00685542"/>
    <w:rsid w:val="00693CFB"/>
    <w:rsid w:val="00693EA4"/>
    <w:rsid w:val="006B092C"/>
    <w:rsid w:val="006B1990"/>
    <w:rsid w:val="006B7A7E"/>
    <w:rsid w:val="006C66EB"/>
    <w:rsid w:val="006D338E"/>
    <w:rsid w:val="006E34B6"/>
    <w:rsid w:val="006F097D"/>
    <w:rsid w:val="006F63DD"/>
    <w:rsid w:val="007006CE"/>
    <w:rsid w:val="0070282E"/>
    <w:rsid w:val="00703A7D"/>
    <w:rsid w:val="00705FFE"/>
    <w:rsid w:val="00707832"/>
    <w:rsid w:val="00715E70"/>
    <w:rsid w:val="00716FBA"/>
    <w:rsid w:val="0071786C"/>
    <w:rsid w:val="0072124C"/>
    <w:rsid w:val="00722C1C"/>
    <w:rsid w:val="00746660"/>
    <w:rsid w:val="0075047E"/>
    <w:rsid w:val="0075353B"/>
    <w:rsid w:val="00754AEE"/>
    <w:rsid w:val="007628F3"/>
    <w:rsid w:val="00762B55"/>
    <w:rsid w:val="00764E46"/>
    <w:rsid w:val="007656D3"/>
    <w:rsid w:val="0078048E"/>
    <w:rsid w:val="00780550"/>
    <w:rsid w:val="00781504"/>
    <w:rsid w:val="00781DFA"/>
    <w:rsid w:val="00794A2A"/>
    <w:rsid w:val="00794F42"/>
    <w:rsid w:val="007B0486"/>
    <w:rsid w:val="007B3482"/>
    <w:rsid w:val="007B42EF"/>
    <w:rsid w:val="007C09E5"/>
    <w:rsid w:val="007C1C9B"/>
    <w:rsid w:val="007C59E0"/>
    <w:rsid w:val="007D0870"/>
    <w:rsid w:val="007D1275"/>
    <w:rsid w:val="007D2781"/>
    <w:rsid w:val="007D5505"/>
    <w:rsid w:val="007E29E0"/>
    <w:rsid w:val="007E6FA9"/>
    <w:rsid w:val="007F08C2"/>
    <w:rsid w:val="007F7F47"/>
    <w:rsid w:val="008054F8"/>
    <w:rsid w:val="008073AA"/>
    <w:rsid w:val="00812C9D"/>
    <w:rsid w:val="008205CD"/>
    <w:rsid w:val="008231E7"/>
    <w:rsid w:val="0082445A"/>
    <w:rsid w:val="00827A1A"/>
    <w:rsid w:val="008335B5"/>
    <w:rsid w:val="00834253"/>
    <w:rsid w:val="00847CAE"/>
    <w:rsid w:val="008508E8"/>
    <w:rsid w:val="00851CF8"/>
    <w:rsid w:val="00851F6F"/>
    <w:rsid w:val="00853C83"/>
    <w:rsid w:val="00854C78"/>
    <w:rsid w:val="00864FE5"/>
    <w:rsid w:val="00872B92"/>
    <w:rsid w:val="008819FD"/>
    <w:rsid w:val="00885C70"/>
    <w:rsid w:val="008A0A3C"/>
    <w:rsid w:val="008A25D0"/>
    <w:rsid w:val="008A458E"/>
    <w:rsid w:val="008A688D"/>
    <w:rsid w:val="008B2060"/>
    <w:rsid w:val="008B70AE"/>
    <w:rsid w:val="008B74F3"/>
    <w:rsid w:val="008C35D8"/>
    <w:rsid w:val="008C4BB2"/>
    <w:rsid w:val="008C5D49"/>
    <w:rsid w:val="008D01BC"/>
    <w:rsid w:val="008D6018"/>
    <w:rsid w:val="008D6478"/>
    <w:rsid w:val="008D67CD"/>
    <w:rsid w:val="008F4920"/>
    <w:rsid w:val="0090323E"/>
    <w:rsid w:val="00906599"/>
    <w:rsid w:val="00906AA8"/>
    <w:rsid w:val="00907530"/>
    <w:rsid w:val="00910AC0"/>
    <w:rsid w:val="00913583"/>
    <w:rsid w:val="009235CA"/>
    <w:rsid w:val="009301E1"/>
    <w:rsid w:val="009344CF"/>
    <w:rsid w:val="00937B33"/>
    <w:rsid w:val="00940B3F"/>
    <w:rsid w:val="0094429B"/>
    <w:rsid w:val="0094741C"/>
    <w:rsid w:val="009509FE"/>
    <w:rsid w:val="0096237E"/>
    <w:rsid w:val="00970469"/>
    <w:rsid w:val="009769BE"/>
    <w:rsid w:val="009856FE"/>
    <w:rsid w:val="009864A6"/>
    <w:rsid w:val="009877C5"/>
    <w:rsid w:val="009903D8"/>
    <w:rsid w:val="009937BF"/>
    <w:rsid w:val="00993C9E"/>
    <w:rsid w:val="00996A80"/>
    <w:rsid w:val="00996CF7"/>
    <w:rsid w:val="009971AA"/>
    <w:rsid w:val="009977C8"/>
    <w:rsid w:val="009A1A00"/>
    <w:rsid w:val="009A35D9"/>
    <w:rsid w:val="009A5FC4"/>
    <w:rsid w:val="009A766D"/>
    <w:rsid w:val="009B4DCE"/>
    <w:rsid w:val="009B55E7"/>
    <w:rsid w:val="009B587A"/>
    <w:rsid w:val="009D19D7"/>
    <w:rsid w:val="009F32A3"/>
    <w:rsid w:val="009F3706"/>
    <w:rsid w:val="009F6470"/>
    <w:rsid w:val="00A01349"/>
    <w:rsid w:val="00A05ABE"/>
    <w:rsid w:val="00A062AC"/>
    <w:rsid w:val="00A12FFD"/>
    <w:rsid w:val="00A13154"/>
    <w:rsid w:val="00A13B7C"/>
    <w:rsid w:val="00A15EDF"/>
    <w:rsid w:val="00A31770"/>
    <w:rsid w:val="00A3607B"/>
    <w:rsid w:val="00A37534"/>
    <w:rsid w:val="00A41EB1"/>
    <w:rsid w:val="00A461AA"/>
    <w:rsid w:val="00A475A9"/>
    <w:rsid w:val="00A500FC"/>
    <w:rsid w:val="00A519D4"/>
    <w:rsid w:val="00A5576C"/>
    <w:rsid w:val="00A55EAD"/>
    <w:rsid w:val="00A56BFA"/>
    <w:rsid w:val="00A57D48"/>
    <w:rsid w:val="00A64E6B"/>
    <w:rsid w:val="00A7442A"/>
    <w:rsid w:val="00A909EA"/>
    <w:rsid w:val="00A9607C"/>
    <w:rsid w:val="00AA042E"/>
    <w:rsid w:val="00AB6B68"/>
    <w:rsid w:val="00AC509F"/>
    <w:rsid w:val="00AC6735"/>
    <w:rsid w:val="00AC7B4A"/>
    <w:rsid w:val="00AD5165"/>
    <w:rsid w:val="00AE0323"/>
    <w:rsid w:val="00AE3D6F"/>
    <w:rsid w:val="00AE68FE"/>
    <w:rsid w:val="00AF4196"/>
    <w:rsid w:val="00B02530"/>
    <w:rsid w:val="00B10F9B"/>
    <w:rsid w:val="00B17C69"/>
    <w:rsid w:val="00B3383E"/>
    <w:rsid w:val="00B34664"/>
    <w:rsid w:val="00B45AED"/>
    <w:rsid w:val="00B477EF"/>
    <w:rsid w:val="00B626CD"/>
    <w:rsid w:val="00B62860"/>
    <w:rsid w:val="00B660A7"/>
    <w:rsid w:val="00B662F8"/>
    <w:rsid w:val="00B67D46"/>
    <w:rsid w:val="00B70B9D"/>
    <w:rsid w:val="00B905E8"/>
    <w:rsid w:val="00B9096A"/>
    <w:rsid w:val="00B91D18"/>
    <w:rsid w:val="00BA165E"/>
    <w:rsid w:val="00BA38A1"/>
    <w:rsid w:val="00BA5832"/>
    <w:rsid w:val="00BA60B0"/>
    <w:rsid w:val="00BA76C2"/>
    <w:rsid w:val="00BB2618"/>
    <w:rsid w:val="00BB3BF2"/>
    <w:rsid w:val="00BB6B4D"/>
    <w:rsid w:val="00BC0C14"/>
    <w:rsid w:val="00BC282A"/>
    <w:rsid w:val="00BD1C40"/>
    <w:rsid w:val="00BD6220"/>
    <w:rsid w:val="00BE1DEC"/>
    <w:rsid w:val="00BF46AF"/>
    <w:rsid w:val="00C014F5"/>
    <w:rsid w:val="00C01B53"/>
    <w:rsid w:val="00C01D23"/>
    <w:rsid w:val="00C03D05"/>
    <w:rsid w:val="00C13CA9"/>
    <w:rsid w:val="00C13DA0"/>
    <w:rsid w:val="00C15BFD"/>
    <w:rsid w:val="00C21865"/>
    <w:rsid w:val="00C37590"/>
    <w:rsid w:val="00C37C97"/>
    <w:rsid w:val="00C4591E"/>
    <w:rsid w:val="00C554B2"/>
    <w:rsid w:val="00C613AD"/>
    <w:rsid w:val="00C80824"/>
    <w:rsid w:val="00C83442"/>
    <w:rsid w:val="00C97F70"/>
    <w:rsid w:val="00CB156B"/>
    <w:rsid w:val="00CB4DE1"/>
    <w:rsid w:val="00CC1AC7"/>
    <w:rsid w:val="00CC23DD"/>
    <w:rsid w:val="00CD1923"/>
    <w:rsid w:val="00CD3FFB"/>
    <w:rsid w:val="00CD67DB"/>
    <w:rsid w:val="00CE41BD"/>
    <w:rsid w:val="00CE42B9"/>
    <w:rsid w:val="00CE45A1"/>
    <w:rsid w:val="00D079BA"/>
    <w:rsid w:val="00D07A47"/>
    <w:rsid w:val="00D16287"/>
    <w:rsid w:val="00D2793F"/>
    <w:rsid w:val="00D351C8"/>
    <w:rsid w:val="00D35C32"/>
    <w:rsid w:val="00D405FC"/>
    <w:rsid w:val="00D424F0"/>
    <w:rsid w:val="00D43F90"/>
    <w:rsid w:val="00D53781"/>
    <w:rsid w:val="00D65F65"/>
    <w:rsid w:val="00D66786"/>
    <w:rsid w:val="00D72AFB"/>
    <w:rsid w:val="00D77A30"/>
    <w:rsid w:val="00D80CC2"/>
    <w:rsid w:val="00D936C3"/>
    <w:rsid w:val="00DA388E"/>
    <w:rsid w:val="00DB647A"/>
    <w:rsid w:val="00DB689F"/>
    <w:rsid w:val="00DC45B9"/>
    <w:rsid w:val="00DD1E48"/>
    <w:rsid w:val="00DD3E9E"/>
    <w:rsid w:val="00DD417A"/>
    <w:rsid w:val="00DE14A2"/>
    <w:rsid w:val="00DE45DB"/>
    <w:rsid w:val="00E06E6D"/>
    <w:rsid w:val="00E21C1B"/>
    <w:rsid w:val="00E23F17"/>
    <w:rsid w:val="00E251C0"/>
    <w:rsid w:val="00E25AC6"/>
    <w:rsid w:val="00E3030B"/>
    <w:rsid w:val="00E33342"/>
    <w:rsid w:val="00E47F26"/>
    <w:rsid w:val="00E50790"/>
    <w:rsid w:val="00E6431E"/>
    <w:rsid w:val="00E65A5C"/>
    <w:rsid w:val="00E7743D"/>
    <w:rsid w:val="00E80817"/>
    <w:rsid w:val="00E832D2"/>
    <w:rsid w:val="00E91B5E"/>
    <w:rsid w:val="00E97C90"/>
    <w:rsid w:val="00ED11FB"/>
    <w:rsid w:val="00ED2A25"/>
    <w:rsid w:val="00ED4334"/>
    <w:rsid w:val="00EF01D7"/>
    <w:rsid w:val="00F0499E"/>
    <w:rsid w:val="00F266F2"/>
    <w:rsid w:val="00F27F5A"/>
    <w:rsid w:val="00F30035"/>
    <w:rsid w:val="00F33DB9"/>
    <w:rsid w:val="00F34459"/>
    <w:rsid w:val="00F42C2A"/>
    <w:rsid w:val="00F44FD3"/>
    <w:rsid w:val="00F45D09"/>
    <w:rsid w:val="00F54E30"/>
    <w:rsid w:val="00F57E1A"/>
    <w:rsid w:val="00F72826"/>
    <w:rsid w:val="00F81190"/>
    <w:rsid w:val="00F87AE5"/>
    <w:rsid w:val="00F90C8E"/>
    <w:rsid w:val="00F949E6"/>
    <w:rsid w:val="00F96E33"/>
    <w:rsid w:val="00FA14BB"/>
    <w:rsid w:val="00FA464C"/>
    <w:rsid w:val="00FB41EC"/>
    <w:rsid w:val="00FE6AFD"/>
    <w:rsid w:val="00FF738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1C8"/>
  </w:style>
  <w:style w:type="paragraph" w:styleId="Heading1">
    <w:name w:val="heading 1"/>
    <w:basedOn w:val="Normal"/>
    <w:next w:val="Normal"/>
    <w:link w:val="Heading1Char"/>
    <w:uiPriority w:val="9"/>
    <w:qFormat/>
    <w:rsid w:val="005E67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E670E"/>
    <w:pPr>
      <w:spacing w:after="160" w:line="259" w:lineRule="auto"/>
      <w:jc w:val="both"/>
      <w:outlineLvl w:val="1"/>
    </w:pPr>
    <w:rPr>
      <w:rFonts w:ascii="Arial" w:eastAsia="Calibri" w:hAnsi="Arial" w:cs="Arial"/>
      <w:b/>
      <w:caps/>
      <w:color w:val="FF0000"/>
    </w:rPr>
  </w:style>
  <w:style w:type="paragraph" w:styleId="Heading3">
    <w:name w:val="heading 3"/>
    <w:basedOn w:val="Normal"/>
    <w:next w:val="Normal"/>
    <w:link w:val="Heading3Char"/>
    <w:uiPriority w:val="9"/>
    <w:unhideWhenUsed/>
    <w:qFormat/>
    <w:rsid w:val="005E670E"/>
    <w:pPr>
      <w:spacing w:after="160" w:line="259" w:lineRule="auto"/>
      <w:jc w:val="both"/>
      <w:outlineLvl w:val="2"/>
    </w:pPr>
    <w:rPr>
      <w:rFonts w:ascii="Arial" w:eastAsia="Calibri" w:hAnsi="Arial" w:cs="Arial"/>
      <w:bCs/>
      <w:color w:val="FF0000"/>
      <w:u w:val="single"/>
    </w:rPr>
  </w:style>
  <w:style w:type="paragraph" w:styleId="Heading4">
    <w:name w:val="heading 4"/>
    <w:basedOn w:val="Normal"/>
    <w:next w:val="Normal"/>
    <w:link w:val="Heading4Char"/>
    <w:uiPriority w:val="9"/>
    <w:unhideWhenUsed/>
    <w:qFormat/>
    <w:rsid w:val="005E670E"/>
    <w:pPr>
      <w:spacing w:after="160" w:line="259" w:lineRule="auto"/>
      <w:ind w:left="360"/>
      <w:jc w:val="both"/>
      <w:outlineLvl w:val="3"/>
    </w:pPr>
    <w:rPr>
      <w:rFonts w:ascii="Arial" w:eastAsia="Calibri" w:hAnsi="Arial" w:cs="Arial"/>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70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E670E"/>
    <w:rPr>
      <w:rFonts w:ascii="Arial" w:eastAsia="Calibri" w:hAnsi="Arial" w:cs="Arial"/>
      <w:b/>
      <w:caps/>
      <w:color w:val="FF0000"/>
    </w:rPr>
  </w:style>
  <w:style w:type="character" w:customStyle="1" w:styleId="Heading3Char">
    <w:name w:val="Heading 3 Char"/>
    <w:basedOn w:val="DefaultParagraphFont"/>
    <w:link w:val="Heading3"/>
    <w:uiPriority w:val="9"/>
    <w:rsid w:val="005E670E"/>
    <w:rPr>
      <w:rFonts w:ascii="Arial" w:eastAsia="Calibri" w:hAnsi="Arial" w:cs="Arial"/>
      <w:bCs/>
      <w:color w:val="FF0000"/>
      <w:u w:val="single"/>
    </w:rPr>
  </w:style>
  <w:style w:type="character" w:customStyle="1" w:styleId="Heading4Char">
    <w:name w:val="Heading 4 Char"/>
    <w:basedOn w:val="DefaultParagraphFont"/>
    <w:link w:val="Heading4"/>
    <w:uiPriority w:val="9"/>
    <w:rsid w:val="005E670E"/>
    <w:rPr>
      <w:rFonts w:ascii="Arial" w:eastAsia="Calibri" w:hAnsi="Arial" w:cs="Arial"/>
      <w:color w:val="FF0000"/>
    </w:rPr>
  </w:style>
  <w:style w:type="character" w:styleId="CommentReference">
    <w:name w:val="annotation reference"/>
    <w:basedOn w:val="DefaultParagraphFont"/>
    <w:uiPriority w:val="99"/>
    <w:semiHidden/>
    <w:unhideWhenUsed/>
    <w:rsid w:val="00B3383E"/>
    <w:rPr>
      <w:sz w:val="16"/>
      <w:szCs w:val="16"/>
    </w:rPr>
  </w:style>
  <w:style w:type="paragraph" w:styleId="CommentText">
    <w:name w:val="annotation text"/>
    <w:basedOn w:val="Normal"/>
    <w:link w:val="CommentTextChar"/>
    <w:uiPriority w:val="99"/>
    <w:unhideWhenUsed/>
    <w:rsid w:val="00B3383E"/>
    <w:pPr>
      <w:spacing w:line="240" w:lineRule="auto"/>
    </w:pPr>
    <w:rPr>
      <w:sz w:val="20"/>
      <w:szCs w:val="20"/>
    </w:rPr>
  </w:style>
  <w:style w:type="character" w:customStyle="1" w:styleId="CommentTextChar">
    <w:name w:val="Comment Text Char"/>
    <w:basedOn w:val="DefaultParagraphFont"/>
    <w:link w:val="CommentText"/>
    <w:uiPriority w:val="99"/>
    <w:rsid w:val="00B3383E"/>
    <w:rPr>
      <w:sz w:val="20"/>
      <w:szCs w:val="20"/>
    </w:rPr>
  </w:style>
  <w:style w:type="paragraph" w:styleId="CommentSubject">
    <w:name w:val="annotation subject"/>
    <w:basedOn w:val="CommentText"/>
    <w:next w:val="CommentText"/>
    <w:link w:val="CommentSubjectChar"/>
    <w:semiHidden/>
    <w:unhideWhenUsed/>
    <w:rsid w:val="00B3383E"/>
    <w:rPr>
      <w:b/>
      <w:bCs/>
    </w:rPr>
  </w:style>
  <w:style w:type="character" w:customStyle="1" w:styleId="CommentSubjectChar">
    <w:name w:val="Comment Subject Char"/>
    <w:basedOn w:val="CommentTextChar"/>
    <w:link w:val="CommentSubject"/>
    <w:semiHidden/>
    <w:rsid w:val="00B3383E"/>
    <w:rPr>
      <w:b/>
      <w:bCs/>
      <w:sz w:val="20"/>
      <w:szCs w:val="20"/>
    </w:rPr>
  </w:style>
  <w:style w:type="paragraph" w:styleId="BalloonText">
    <w:name w:val="Balloon Text"/>
    <w:basedOn w:val="Normal"/>
    <w:link w:val="BalloonTextChar"/>
    <w:unhideWhenUsed/>
    <w:rsid w:val="00B33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3383E"/>
    <w:rPr>
      <w:rFonts w:ascii="Tahoma" w:hAnsi="Tahoma" w:cs="Tahoma"/>
      <w:sz w:val="16"/>
      <w:szCs w:val="16"/>
    </w:rPr>
  </w:style>
  <w:style w:type="paragraph" w:styleId="Header">
    <w:name w:val="header"/>
    <w:basedOn w:val="Normal"/>
    <w:link w:val="HeaderChar"/>
    <w:uiPriority w:val="99"/>
    <w:unhideWhenUsed/>
    <w:rsid w:val="00B33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83E"/>
  </w:style>
  <w:style w:type="paragraph" w:styleId="Footer">
    <w:name w:val="footer"/>
    <w:basedOn w:val="Normal"/>
    <w:link w:val="FooterChar"/>
    <w:uiPriority w:val="99"/>
    <w:unhideWhenUsed/>
    <w:rsid w:val="00B33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83E"/>
  </w:style>
  <w:style w:type="character" w:styleId="Hyperlink">
    <w:name w:val="Hyperlink"/>
    <w:basedOn w:val="DefaultParagraphFont"/>
    <w:uiPriority w:val="99"/>
    <w:unhideWhenUsed/>
    <w:rsid w:val="00B905E8"/>
    <w:rPr>
      <w:color w:val="0000FF" w:themeColor="hyperlink"/>
      <w:u w:val="single"/>
    </w:rPr>
  </w:style>
  <w:style w:type="paragraph" w:styleId="ListParagraph">
    <w:name w:val="List Paragraph"/>
    <w:aliases w:val="Bullets,Medium Grid 1 - Accent 21,Light Grid - Accent 31"/>
    <w:basedOn w:val="Normal"/>
    <w:link w:val="ListParagraphChar"/>
    <w:uiPriority w:val="34"/>
    <w:qFormat/>
    <w:rsid w:val="00500F55"/>
    <w:pPr>
      <w:ind w:left="720"/>
      <w:contextualSpacing/>
    </w:pPr>
  </w:style>
  <w:style w:type="character" w:customStyle="1" w:styleId="ListParagraphChar">
    <w:name w:val="List Paragraph Char"/>
    <w:aliases w:val="Bullets Char,Medium Grid 1 - Accent 21 Char,Light Grid - Accent 31 Char"/>
    <w:link w:val="ListParagraph"/>
    <w:uiPriority w:val="34"/>
    <w:rsid w:val="005E670E"/>
  </w:style>
  <w:style w:type="paragraph" w:styleId="Revision">
    <w:name w:val="Revision"/>
    <w:hidden/>
    <w:uiPriority w:val="99"/>
    <w:semiHidden/>
    <w:rsid w:val="00505E67"/>
    <w:pPr>
      <w:spacing w:after="0" w:line="240" w:lineRule="auto"/>
    </w:pPr>
  </w:style>
  <w:style w:type="paragraph" w:customStyle="1" w:styleId="ByReference">
    <w:name w:val="By Reference"/>
    <w:basedOn w:val="Normal"/>
    <w:rsid w:val="009769BE"/>
    <w:pPr>
      <w:tabs>
        <w:tab w:val="left" w:pos="547"/>
        <w:tab w:val="left" w:pos="2664"/>
        <w:tab w:val="left" w:pos="8194"/>
      </w:tabs>
      <w:spacing w:after="0" w:line="240" w:lineRule="auto"/>
    </w:pPr>
    <w:rPr>
      <w:rFonts w:ascii="Courier New" w:eastAsia="Times New Roman" w:hAnsi="Courier New" w:cs="Courier New"/>
    </w:rPr>
  </w:style>
  <w:style w:type="character" w:customStyle="1" w:styleId="UnresolvedMention">
    <w:name w:val="Unresolved Mention"/>
    <w:basedOn w:val="DefaultParagraphFont"/>
    <w:uiPriority w:val="99"/>
    <w:semiHidden/>
    <w:unhideWhenUsed/>
    <w:rsid w:val="00D405FC"/>
    <w:rPr>
      <w:color w:val="605E5C"/>
      <w:shd w:val="clear" w:color="auto" w:fill="E1DFDD"/>
    </w:rPr>
  </w:style>
  <w:style w:type="paragraph" w:customStyle="1" w:styleId="Default">
    <w:name w:val="Default"/>
    <w:rsid w:val="00A41EB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Manualtext">
    <w:name w:val="Manual text"/>
    <w:basedOn w:val="Normal"/>
    <w:qFormat/>
    <w:rsid w:val="007D2781"/>
    <w:pPr>
      <w:widowControl w:val="0"/>
      <w:autoSpaceDE w:val="0"/>
      <w:autoSpaceDN w:val="0"/>
      <w:adjustRightInd w:val="0"/>
      <w:spacing w:before="40" w:after="120" w:line="240" w:lineRule="auto"/>
      <w:ind w:right="-43" w:firstLine="11"/>
    </w:pPr>
    <w:rPr>
      <w:rFonts w:ascii="Arial" w:eastAsia="Times New Roman" w:hAnsi="Arial" w:cs="Arial"/>
      <w:color w:val="000000"/>
      <w:spacing w:val="2"/>
      <w:sz w:val="20"/>
      <w:szCs w:val="20"/>
    </w:rPr>
  </w:style>
  <w:style w:type="paragraph" w:styleId="NormalWeb">
    <w:name w:val="Normal (Web)"/>
    <w:basedOn w:val="Normal"/>
    <w:uiPriority w:val="99"/>
    <w:unhideWhenUsed/>
    <w:rsid w:val="003479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347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347995"/>
  </w:style>
  <w:style w:type="character" w:styleId="Emphasis">
    <w:name w:val="Emphasis"/>
    <w:basedOn w:val="DefaultParagraphFont"/>
    <w:uiPriority w:val="20"/>
    <w:qFormat/>
    <w:rsid w:val="00347995"/>
    <w:rPr>
      <w:i/>
      <w:iCs/>
    </w:rPr>
  </w:style>
  <w:style w:type="paragraph" w:customStyle="1" w:styleId="runin">
    <w:name w:val="runin"/>
    <w:basedOn w:val="Normal"/>
    <w:rsid w:val="00347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7995"/>
  </w:style>
  <w:style w:type="character" w:customStyle="1" w:styleId="UnresolvedMention1">
    <w:name w:val="Unresolved Mention1"/>
    <w:basedOn w:val="DefaultParagraphFont"/>
    <w:uiPriority w:val="99"/>
    <w:unhideWhenUsed/>
    <w:rsid w:val="005E670E"/>
    <w:rPr>
      <w:color w:val="605E5C"/>
      <w:shd w:val="clear" w:color="auto" w:fill="E1DFDD"/>
    </w:rPr>
  </w:style>
  <w:style w:type="character" w:customStyle="1" w:styleId="Mention1">
    <w:name w:val="Mention1"/>
    <w:basedOn w:val="DefaultParagraphFont"/>
    <w:uiPriority w:val="99"/>
    <w:unhideWhenUsed/>
    <w:rsid w:val="005E670E"/>
    <w:rPr>
      <w:color w:val="2B579A"/>
      <w:shd w:val="clear" w:color="auto" w:fill="E1DFDD"/>
    </w:rPr>
  </w:style>
  <w:style w:type="table" w:styleId="TableGrid">
    <w:name w:val="Table Grid"/>
    <w:basedOn w:val="TableNormal"/>
    <w:uiPriority w:val="59"/>
    <w:rsid w:val="006562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562DB"/>
    <w:pPr>
      <w:spacing w:line="240" w:lineRule="auto"/>
    </w:pPr>
    <w:rPr>
      <w:i/>
      <w:iCs/>
      <w:color w:val="1F497D" w:themeColor="text2"/>
      <w:sz w:val="18"/>
      <w:szCs w:val="18"/>
    </w:rPr>
  </w:style>
  <w:style w:type="paragraph" w:styleId="NoSpacing">
    <w:name w:val="No Spacing"/>
    <w:uiPriority w:val="1"/>
    <w:qFormat/>
    <w:rsid w:val="00864FE5"/>
    <w:pPr>
      <w:spacing w:after="0" w:line="240" w:lineRule="auto"/>
    </w:pPr>
  </w:style>
  <w:style w:type="numbering" w:customStyle="1" w:styleId="NoList1">
    <w:name w:val="No List1"/>
    <w:next w:val="NoList"/>
    <w:uiPriority w:val="99"/>
    <w:semiHidden/>
    <w:unhideWhenUsed/>
    <w:rsid w:val="00C03D05"/>
  </w:style>
  <w:style w:type="table" w:customStyle="1" w:styleId="TableGrid1">
    <w:name w:val="Table Grid1"/>
    <w:basedOn w:val="TableNormal"/>
    <w:next w:val="TableGrid"/>
    <w:uiPriority w:val="59"/>
    <w:rsid w:val="00C03D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03D05"/>
  </w:style>
  <w:style w:type="table" w:customStyle="1" w:styleId="TableGrid2">
    <w:name w:val="Table Grid2"/>
    <w:basedOn w:val="TableNormal"/>
    <w:next w:val="TableGrid"/>
    <w:rsid w:val="00C03D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C03D05"/>
  </w:style>
  <w:style w:type="paragraph" w:customStyle="1" w:styleId="Bulletfortext">
    <w:name w:val="Bullet for text"/>
    <w:basedOn w:val="Normal"/>
    <w:rsid w:val="00C03D05"/>
    <w:pPr>
      <w:numPr>
        <w:numId w:val="12"/>
      </w:numPr>
      <w:spacing w:after="0" w:line="240" w:lineRule="auto"/>
    </w:pPr>
    <w:rPr>
      <w:rFonts w:ascii="Arial" w:eastAsia="Times New Roman" w:hAnsi="Arial" w:cs="Times New Roman"/>
      <w:sz w:val="20"/>
      <w:szCs w:val="24"/>
    </w:rPr>
  </w:style>
  <w:style w:type="table" w:customStyle="1" w:styleId="TableGrid11">
    <w:name w:val="Table Grid11"/>
    <w:basedOn w:val="TableNormal"/>
    <w:next w:val="TableGrid"/>
    <w:uiPriority w:val="59"/>
    <w:rsid w:val="00C03D05"/>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kNormal">
    <w:name w:val="BankNormal"/>
    <w:basedOn w:val="Normal"/>
    <w:rsid w:val="00C03D05"/>
    <w:pPr>
      <w:spacing w:after="240" w:line="240" w:lineRule="auto"/>
    </w:pPr>
    <w:rPr>
      <w:rFonts w:ascii="Times New Roman" w:eastAsia="Times New Roman" w:hAnsi="Times New Roman" w:cs="Times New Roman"/>
      <w:sz w:val="24"/>
      <w:szCs w:val="20"/>
    </w:rPr>
  </w:style>
  <w:style w:type="table" w:customStyle="1" w:styleId="TableGrid21">
    <w:name w:val="Table Grid21"/>
    <w:basedOn w:val="TableNormal"/>
    <w:next w:val="TableGrid"/>
    <w:uiPriority w:val="59"/>
    <w:rsid w:val="00C03D05"/>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03D05"/>
  </w:style>
  <w:style w:type="table" w:customStyle="1" w:styleId="TableGrid3">
    <w:name w:val="Table Grid3"/>
    <w:basedOn w:val="TableNormal"/>
    <w:next w:val="TableGrid"/>
    <w:uiPriority w:val="59"/>
    <w:rsid w:val="00C03D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B41EC"/>
    <w:rPr>
      <w:color w:val="800080"/>
      <w:u w:val="single"/>
    </w:rPr>
  </w:style>
  <w:style w:type="paragraph" w:customStyle="1" w:styleId="xl65">
    <w:name w:val="xl65"/>
    <w:basedOn w:val="Normal"/>
    <w:rsid w:val="00FB41E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FB41E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9">
    <w:name w:val="xl69"/>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0">
    <w:name w:val="xl70"/>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1">
    <w:name w:val="xl71"/>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72">
    <w:name w:val="xl72"/>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73">
    <w:name w:val="xl73"/>
    <w:basedOn w:val="Normal"/>
    <w:rsid w:val="00FB41E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4">
    <w:name w:val="xl74"/>
    <w:basedOn w:val="Normal"/>
    <w:rsid w:val="00FB41EC"/>
    <w:pPr>
      <w:spacing w:before="100" w:beforeAutospacing="1" w:after="100" w:afterAutospacing="1" w:line="240" w:lineRule="auto"/>
      <w:textAlignment w:val="center"/>
    </w:pPr>
    <w:rPr>
      <w:rFonts w:ascii="Times New Roman" w:eastAsia="Times New Roman" w:hAnsi="Times New Roman" w:cs="Times New Roman"/>
      <w:b/>
      <w:bCs/>
      <w:sz w:val="32"/>
      <w:szCs w:val="32"/>
    </w:rPr>
  </w:style>
  <w:style w:type="paragraph" w:customStyle="1" w:styleId="xl75">
    <w:name w:val="xl75"/>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6">
    <w:name w:val="xl76"/>
    <w:basedOn w:val="Normal"/>
    <w:rsid w:val="00FB41E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78">
    <w:name w:val="xl78"/>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
    <w:rsid w:val="00FB41E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1">
    <w:name w:val="xl81"/>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2">
    <w:name w:val="xl82"/>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3">
    <w:name w:val="xl83"/>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4">
    <w:name w:val="xl84"/>
    <w:basedOn w:val="Normal"/>
    <w:rsid w:val="00FB41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85">
    <w:name w:val="xl85"/>
    <w:basedOn w:val="Normal"/>
    <w:rsid w:val="00FB41E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86">
    <w:name w:val="xl86"/>
    <w:basedOn w:val="Normal"/>
    <w:rsid w:val="00FB41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87">
    <w:name w:val="xl87"/>
    <w:basedOn w:val="Normal"/>
    <w:rsid w:val="00FB41EC"/>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88">
    <w:name w:val="xl88"/>
    <w:basedOn w:val="Normal"/>
    <w:rsid w:val="00FB41EC"/>
    <w:pPr>
      <w:pBdr>
        <w:top w:val="single" w:sz="4" w:space="0" w:color="auto"/>
        <w:bottom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89">
    <w:name w:val="xl89"/>
    <w:basedOn w:val="Normal"/>
    <w:rsid w:val="00FB41EC"/>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90">
    <w:name w:val="xl90"/>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1">
    <w:name w:val="xl91"/>
    <w:basedOn w:val="Normal"/>
    <w:rsid w:val="00FB41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FB41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Normal"/>
    <w:rsid w:val="00FB41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6">
    <w:name w:val="xl96"/>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8">
    <w:name w:val="xl98"/>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0">
    <w:name w:val="xl100"/>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1">
    <w:name w:val="xl101"/>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02">
    <w:name w:val="xl102"/>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03">
    <w:name w:val="xl103"/>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4">
    <w:name w:val="xl104"/>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5">
    <w:name w:val="xl105"/>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06">
    <w:name w:val="xl106"/>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07">
    <w:name w:val="xl107"/>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Normal"/>
    <w:rsid w:val="00FB41E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9">
    <w:name w:val="xl109"/>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10">
    <w:name w:val="xl110"/>
    <w:basedOn w:val="Normal"/>
    <w:rsid w:val="00FB41E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1">
    <w:name w:val="xl111"/>
    <w:basedOn w:val="Normal"/>
    <w:rsid w:val="00FB41E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2">
    <w:name w:val="xl112"/>
    <w:basedOn w:val="Normal"/>
    <w:rsid w:val="00FB41E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3">
    <w:name w:val="xl113"/>
    <w:basedOn w:val="Normal"/>
    <w:rsid w:val="00FB41E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4">
    <w:name w:val="xl114"/>
    <w:basedOn w:val="Normal"/>
    <w:rsid w:val="00FB41E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5">
    <w:name w:val="xl115"/>
    <w:basedOn w:val="Normal"/>
    <w:rsid w:val="00FB41E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6">
    <w:name w:val="xl116"/>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17">
    <w:name w:val="xl117"/>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18">
    <w:name w:val="xl118"/>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19">
    <w:name w:val="xl119"/>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0">
    <w:name w:val="xl120"/>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1">
    <w:name w:val="xl121"/>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2">
    <w:name w:val="xl122"/>
    <w:basedOn w:val="Normal"/>
    <w:rsid w:val="00FB41EC"/>
    <w:pP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3">
    <w:name w:val="xl123"/>
    <w:basedOn w:val="Normal"/>
    <w:rsid w:val="00FB41E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4">
    <w:name w:val="xl124"/>
    <w:basedOn w:val="Normal"/>
    <w:rsid w:val="00FB41EC"/>
    <w:pPr>
      <w:pBdr>
        <w:bottom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5">
    <w:name w:val="xl125"/>
    <w:basedOn w:val="Normal"/>
    <w:rsid w:val="00FB41EC"/>
    <w:pPr>
      <w:pBdr>
        <w:top w:val="single" w:sz="4" w:space="0" w:color="auto"/>
        <w:lef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6">
    <w:name w:val="xl126"/>
    <w:basedOn w:val="Normal"/>
    <w:rsid w:val="00FB41EC"/>
    <w:pPr>
      <w:pBdr>
        <w:top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7">
    <w:name w:val="xl127"/>
    <w:basedOn w:val="Normal"/>
    <w:rsid w:val="00FB41EC"/>
    <w:pPr>
      <w:pBdr>
        <w:top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8">
    <w:name w:val="xl128"/>
    <w:basedOn w:val="Normal"/>
    <w:rsid w:val="00FB41EC"/>
    <w:pPr>
      <w:pBdr>
        <w:left w:val="single" w:sz="4" w:space="0" w:color="auto"/>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9">
    <w:name w:val="xl129"/>
    <w:basedOn w:val="Normal"/>
    <w:rsid w:val="00FB41EC"/>
    <w:pPr>
      <w:pBdr>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30">
    <w:name w:val="xl130"/>
    <w:basedOn w:val="Normal"/>
    <w:rsid w:val="00FB41EC"/>
    <w:pPr>
      <w:pBdr>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31">
    <w:name w:val="xl131"/>
    <w:basedOn w:val="Normal"/>
    <w:rsid w:val="00FB41EC"/>
    <w:pPr>
      <w:pBdr>
        <w:top w:val="single" w:sz="4" w:space="0" w:color="auto"/>
        <w:left w:val="single" w:sz="4" w:space="0" w:color="auto"/>
        <w:bottom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b/>
      <w:bCs/>
      <w:sz w:val="32"/>
      <w:szCs w:val="32"/>
      <w:u w:val="single"/>
    </w:rPr>
  </w:style>
  <w:style w:type="paragraph" w:customStyle="1" w:styleId="xl132">
    <w:name w:val="xl132"/>
    <w:basedOn w:val="Normal"/>
    <w:rsid w:val="00FB41EC"/>
    <w:pPr>
      <w:pBdr>
        <w:top w:val="single" w:sz="4" w:space="0" w:color="auto"/>
        <w:bottom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b/>
      <w:bCs/>
      <w:sz w:val="32"/>
      <w:szCs w:val="32"/>
      <w:u w:val="single"/>
    </w:rPr>
  </w:style>
  <w:style w:type="paragraph" w:customStyle="1" w:styleId="xl133">
    <w:name w:val="xl133"/>
    <w:basedOn w:val="Normal"/>
    <w:rsid w:val="00FB41EC"/>
    <w:pPr>
      <w:pBdr>
        <w:top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b/>
      <w:bCs/>
      <w:sz w:val="32"/>
      <w:szCs w:val="32"/>
      <w:u w:val="single"/>
    </w:rPr>
  </w:style>
  <w:style w:type="paragraph" w:customStyle="1" w:styleId="xl134">
    <w:name w:val="xl134"/>
    <w:basedOn w:val="Normal"/>
    <w:rsid w:val="00FB41E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5">
    <w:name w:val="xl135"/>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36">
    <w:name w:val="xl136"/>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7">
    <w:name w:val="xl137"/>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8">
    <w:name w:val="xl138"/>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9">
    <w:name w:val="xl139"/>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40">
    <w:name w:val="xl140"/>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41">
    <w:name w:val="xl141"/>
    <w:basedOn w:val="Normal"/>
    <w:rsid w:val="00FB41EC"/>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2">
    <w:name w:val="xl142"/>
    <w:basedOn w:val="Normal"/>
    <w:rsid w:val="00FB41EC"/>
    <w:pPr>
      <w:pBdr>
        <w:left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43">
    <w:name w:val="xl143"/>
    <w:basedOn w:val="Normal"/>
    <w:rsid w:val="00FB41EC"/>
    <w:pPr>
      <w:pBdr>
        <w:left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44">
    <w:name w:val="xl144"/>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45">
    <w:name w:val="xl145"/>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46">
    <w:name w:val="xl146"/>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47">
    <w:name w:val="xl147"/>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48">
    <w:name w:val="xl148"/>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9">
    <w:name w:val="xl149"/>
    <w:basedOn w:val="Normal"/>
    <w:rsid w:val="00FB41EC"/>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0">
    <w:name w:val="xl150"/>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1">
    <w:name w:val="xl151"/>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2">
    <w:name w:val="xl152"/>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al"/>
    <w:rsid w:val="00FB41EC"/>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5">
    <w:name w:val="xl155"/>
    <w:basedOn w:val="Normal"/>
    <w:rsid w:val="00FB41EC"/>
    <w:pPr>
      <w:pBdr>
        <w:top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6">
    <w:name w:val="xl156"/>
    <w:basedOn w:val="Normal"/>
    <w:rsid w:val="00FB41EC"/>
    <w:pP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7">
    <w:name w:val="xl157"/>
    <w:basedOn w:val="Normal"/>
    <w:rsid w:val="00FB41EC"/>
    <w:pPr>
      <w:pBdr>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8">
    <w:name w:val="xl158"/>
    <w:basedOn w:val="Normal"/>
    <w:rsid w:val="00FB41EC"/>
    <w:pPr>
      <w:pBdr>
        <w:top w:val="single" w:sz="4" w:space="0" w:color="auto"/>
        <w:left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59">
    <w:name w:val="xl159"/>
    <w:basedOn w:val="Normal"/>
    <w:rsid w:val="00FB41EC"/>
    <w:pPr>
      <w:pBdr>
        <w:top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60">
    <w:name w:val="xl160"/>
    <w:basedOn w:val="Normal"/>
    <w:rsid w:val="00FB41EC"/>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61">
    <w:name w:val="xl161"/>
    <w:basedOn w:val="Normal"/>
    <w:rsid w:val="00FB41E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62">
    <w:name w:val="xl162"/>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63">
    <w:name w:val="xl163"/>
    <w:basedOn w:val="Normal"/>
    <w:rsid w:val="00FB41EC"/>
    <w:pPr>
      <w:pBdr>
        <w:top w:val="single" w:sz="4" w:space="0" w:color="auto"/>
        <w:left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4">
    <w:name w:val="xl164"/>
    <w:basedOn w:val="Normal"/>
    <w:rsid w:val="00FB41EC"/>
    <w:pPr>
      <w:pBdr>
        <w:top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5">
    <w:name w:val="xl165"/>
    <w:basedOn w:val="Normal"/>
    <w:rsid w:val="00FB41EC"/>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3">
    <w:name w:val="xl63"/>
    <w:basedOn w:val="Normal"/>
    <w:rsid w:val="008A688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Normal"/>
    <w:rsid w:val="008A688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8A688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6">
    <w:name w:val="xl166"/>
    <w:basedOn w:val="Normal"/>
    <w:rsid w:val="004544C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67">
    <w:name w:val="xl167"/>
    <w:basedOn w:val="Normal"/>
    <w:rsid w:val="004544C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table" w:customStyle="1" w:styleId="TableGrid42">
    <w:name w:val="Table Grid42"/>
    <w:basedOn w:val="TableNormal"/>
    <w:next w:val="TableGrid"/>
    <w:uiPriority w:val="39"/>
    <w:rsid w:val="00036551"/>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1C8"/>
  </w:style>
  <w:style w:type="paragraph" w:styleId="Heading1">
    <w:name w:val="heading 1"/>
    <w:basedOn w:val="Normal"/>
    <w:next w:val="Normal"/>
    <w:link w:val="Heading1Char"/>
    <w:uiPriority w:val="9"/>
    <w:qFormat/>
    <w:rsid w:val="005E67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E670E"/>
    <w:pPr>
      <w:spacing w:after="160" w:line="259" w:lineRule="auto"/>
      <w:jc w:val="both"/>
      <w:outlineLvl w:val="1"/>
    </w:pPr>
    <w:rPr>
      <w:rFonts w:ascii="Arial" w:eastAsia="Calibri" w:hAnsi="Arial" w:cs="Arial"/>
      <w:b/>
      <w:caps/>
      <w:color w:val="FF0000"/>
    </w:rPr>
  </w:style>
  <w:style w:type="paragraph" w:styleId="Heading3">
    <w:name w:val="heading 3"/>
    <w:basedOn w:val="Normal"/>
    <w:next w:val="Normal"/>
    <w:link w:val="Heading3Char"/>
    <w:uiPriority w:val="9"/>
    <w:unhideWhenUsed/>
    <w:qFormat/>
    <w:rsid w:val="005E670E"/>
    <w:pPr>
      <w:spacing w:after="160" w:line="259" w:lineRule="auto"/>
      <w:jc w:val="both"/>
      <w:outlineLvl w:val="2"/>
    </w:pPr>
    <w:rPr>
      <w:rFonts w:ascii="Arial" w:eastAsia="Calibri" w:hAnsi="Arial" w:cs="Arial"/>
      <w:bCs/>
      <w:color w:val="FF0000"/>
      <w:u w:val="single"/>
    </w:rPr>
  </w:style>
  <w:style w:type="paragraph" w:styleId="Heading4">
    <w:name w:val="heading 4"/>
    <w:basedOn w:val="Normal"/>
    <w:next w:val="Normal"/>
    <w:link w:val="Heading4Char"/>
    <w:uiPriority w:val="9"/>
    <w:unhideWhenUsed/>
    <w:qFormat/>
    <w:rsid w:val="005E670E"/>
    <w:pPr>
      <w:spacing w:after="160" w:line="259" w:lineRule="auto"/>
      <w:ind w:left="360"/>
      <w:jc w:val="both"/>
      <w:outlineLvl w:val="3"/>
    </w:pPr>
    <w:rPr>
      <w:rFonts w:ascii="Arial" w:eastAsia="Calibri" w:hAnsi="Arial" w:cs="Arial"/>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70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E670E"/>
    <w:rPr>
      <w:rFonts w:ascii="Arial" w:eastAsia="Calibri" w:hAnsi="Arial" w:cs="Arial"/>
      <w:b/>
      <w:caps/>
      <w:color w:val="FF0000"/>
    </w:rPr>
  </w:style>
  <w:style w:type="character" w:customStyle="1" w:styleId="Heading3Char">
    <w:name w:val="Heading 3 Char"/>
    <w:basedOn w:val="DefaultParagraphFont"/>
    <w:link w:val="Heading3"/>
    <w:uiPriority w:val="9"/>
    <w:rsid w:val="005E670E"/>
    <w:rPr>
      <w:rFonts w:ascii="Arial" w:eastAsia="Calibri" w:hAnsi="Arial" w:cs="Arial"/>
      <w:bCs/>
      <w:color w:val="FF0000"/>
      <w:u w:val="single"/>
    </w:rPr>
  </w:style>
  <w:style w:type="character" w:customStyle="1" w:styleId="Heading4Char">
    <w:name w:val="Heading 4 Char"/>
    <w:basedOn w:val="DefaultParagraphFont"/>
    <w:link w:val="Heading4"/>
    <w:uiPriority w:val="9"/>
    <w:rsid w:val="005E670E"/>
    <w:rPr>
      <w:rFonts w:ascii="Arial" w:eastAsia="Calibri" w:hAnsi="Arial" w:cs="Arial"/>
      <w:color w:val="FF0000"/>
    </w:rPr>
  </w:style>
  <w:style w:type="character" w:styleId="CommentReference">
    <w:name w:val="annotation reference"/>
    <w:basedOn w:val="DefaultParagraphFont"/>
    <w:uiPriority w:val="99"/>
    <w:semiHidden/>
    <w:unhideWhenUsed/>
    <w:rsid w:val="00B3383E"/>
    <w:rPr>
      <w:sz w:val="16"/>
      <w:szCs w:val="16"/>
    </w:rPr>
  </w:style>
  <w:style w:type="paragraph" w:styleId="CommentText">
    <w:name w:val="annotation text"/>
    <w:basedOn w:val="Normal"/>
    <w:link w:val="CommentTextChar"/>
    <w:uiPriority w:val="99"/>
    <w:unhideWhenUsed/>
    <w:rsid w:val="00B3383E"/>
    <w:pPr>
      <w:spacing w:line="240" w:lineRule="auto"/>
    </w:pPr>
    <w:rPr>
      <w:sz w:val="20"/>
      <w:szCs w:val="20"/>
    </w:rPr>
  </w:style>
  <w:style w:type="character" w:customStyle="1" w:styleId="CommentTextChar">
    <w:name w:val="Comment Text Char"/>
    <w:basedOn w:val="DefaultParagraphFont"/>
    <w:link w:val="CommentText"/>
    <w:uiPriority w:val="99"/>
    <w:rsid w:val="00B3383E"/>
    <w:rPr>
      <w:sz w:val="20"/>
      <w:szCs w:val="20"/>
    </w:rPr>
  </w:style>
  <w:style w:type="paragraph" w:styleId="CommentSubject">
    <w:name w:val="annotation subject"/>
    <w:basedOn w:val="CommentText"/>
    <w:next w:val="CommentText"/>
    <w:link w:val="CommentSubjectChar"/>
    <w:semiHidden/>
    <w:unhideWhenUsed/>
    <w:rsid w:val="00B3383E"/>
    <w:rPr>
      <w:b/>
      <w:bCs/>
    </w:rPr>
  </w:style>
  <w:style w:type="character" w:customStyle="1" w:styleId="CommentSubjectChar">
    <w:name w:val="Comment Subject Char"/>
    <w:basedOn w:val="CommentTextChar"/>
    <w:link w:val="CommentSubject"/>
    <w:semiHidden/>
    <w:rsid w:val="00B3383E"/>
    <w:rPr>
      <w:b/>
      <w:bCs/>
      <w:sz w:val="20"/>
      <w:szCs w:val="20"/>
    </w:rPr>
  </w:style>
  <w:style w:type="paragraph" w:styleId="BalloonText">
    <w:name w:val="Balloon Text"/>
    <w:basedOn w:val="Normal"/>
    <w:link w:val="BalloonTextChar"/>
    <w:unhideWhenUsed/>
    <w:rsid w:val="00B33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3383E"/>
    <w:rPr>
      <w:rFonts w:ascii="Tahoma" w:hAnsi="Tahoma" w:cs="Tahoma"/>
      <w:sz w:val="16"/>
      <w:szCs w:val="16"/>
    </w:rPr>
  </w:style>
  <w:style w:type="paragraph" w:styleId="Header">
    <w:name w:val="header"/>
    <w:basedOn w:val="Normal"/>
    <w:link w:val="HeaderChar"/>
    <w:uiPriority w:val="99"/>
    <w:unhideWhenUsed/>
    <w:rsid w:val="00B33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83E"/>
  </w:style>
  <w:style w:type="paragraph" w:styleId="Footer">
    <w:name w:val="footer"/>
    <w:basedOn w:val="Normal"/>
    <w:link w:val="FooterChar"/>
    <w:uiPriority w:val="99"/>
    <w:unhideWhenUsed/>
    <w:rsid w:val="00B33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83E"/>
  </w:style>
  <w:style w:type="character" w:styleId="Hyperlink">
    <w:name w:val="Hyperlink"/>
    <w:basedOn w:val="DefaultParagraphFont"/>
    <w:uiPriority w:val="99"/>
    <w:unhideWhenUsed/>
    <w:rsid w:val="00B905E8"/>
    <w:rPr>
      <w:color w:val="0000FF" w:themeColor="hyperlink"/>
      <w:u w:val="single"/>
    </w:rPr>
  </w:style>
  <w:style w:type="paragraph" w:styleId="ListParagraph">
    <w:name w:val="List Paragraph"/>
    <w:aliases w:val="Bullets,Medium Grid 1 - Accent 21,Light Grid - Accent 31"/>
    <w:basedOn w:val="Normal"/>
    <w:link w:val="ListParagraphChar"/>
    <w:uiPriority w:val="34"/>
    <w:qFormat/>
    <w:rsid w:val="00500F55"/>
    <w:pPr>
      <w:ind w:left="720"/>
      <w:contextualSpacing/>
    </w:pPr>
  </w:style>
  <w:style w:type="character" w:customStyle="1" w:styleId="ListParagraphChar">
    <w:name w:val="List Paragraph Char"/>
    <w:aliases w:val="Bullets Char,Medium Grid 1 - Accent 21 Char,Light Grid - Accent 31 Char"/>
    <w:link w:val="ListParagraph"/>
    <w:uiPriority w:val="34"/>
    <w:rsid w:val="005E670E"/>
  </w:style>
  <w:style w:type="paragraph" w:styleId="Revision">
    <w:name w:val="Revision"/>
    <w:hidden/>
    <w:uiPriority w:val="99"/>
    <w:semiHidden/>
    <w:rsid w:val="00505E67"/>
    <w:pPr>
      <w:spacing w:after="0" w:line="240" w:lineRule="auto"/>
    </w:pPr>
  </w:style>
  <w:style w:type="paragraph" w:customStyle="1" w:styleId="ByReference">
    <w:name w:val="By Reference"/>
    <w:basedOn w:val="Normal"/>
    <w:rsid w:val="009769BE"/>
    <w:pPr>
      <w:tabs>
        <w:tab w:val="left" w:pos="547"/>
        <w:tab w:val="left" w:pos="2664"/>
        <w:tab w:val="left" w:pos="8194"/>
      </w:tabs>
      <w:spacing w:after="0" w:line="240" w:lineRule="auto"/>
    </w:pPr>
    <w:rPr>
      <w:rFonts w:ascii="Courier New" w:eastAsia="Times New Roman" w:hAnsi="Courier New" w:cs="Courier New"/>
    </w:rPr>
  </w:style>
  <w:style w:type="character" w:customStyle="1" w:styleId="UnresolvedMention">
    <w:name w:val="Unresolved Mention"/>
    <w:basedOn w:val="DefaultParagraphFont"/>
    <w:uiPriority w:val="99"/>
    <w:semiHidden/>
    <w:unhideWhenUsed/>
    <w:rsid w:val="00D405FC"/>
    <w:rPr>
      <w:color w:val="605E5C"/>
      <w:shd w:val="clear" w:color="auto" w:fill="E1DFDD"/>
    </w:rPr>
  </w:style>
  <w:style w:type="paragraph" w:customStyle="1" w:styleId="Default">
    <w:name w:val="Default"/>
    <w:rsid w:val="00A41EB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Manualtext">
    <w:name w:val="Manual text"/>
    <w:basedOn w:val="Normal"/>
    <w:qFormat/>
    <w:rsid w:val="007D2781"/>
    <w:pPr>
      <w:widowControl w:val="0"/>
      <w:autoSpaceDE w:val="0"/>
      <w:autoSpaceDN w:val="0"/>
      <w:adjustRightInd w:val="0"/>
      <w:spacing w:before="40" w:after="120" w:line="240" w:lineRule="auto"/>
      <w:ind w:right="-43" w:firstLine="11"/>
    </w:pPr>
    <w:rPr>
      <w:rFonts w:ascii="Arial" w:eastAsia="Times New Roman" w:hAnsi="Arial" w:cs="Arial"/>
      <w:color w:val="000000"/>
      <w:spacing w:val="2"/>
      <w:sz w:val="20"/>
      <w:szCs w:val="20"/>
    </w:rPr>
  </w:style>
  <w:style w:type="paragraph" w:styleId="NormalWeb">
    <w:name w:val="Normal (Web)"/>
    <w:basedOn w:val="Normal"/>
    <w:uiPriority w:val="99"/>
    <w:unhideWhenUsed/>
    <w:rsid w:val="003479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347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347995"/>
  </w:style>
  <w:style w:type="character" w:styleId="Emphasis">
    <w:name w:val="Emphasis"/>
    <w:basedOn w:val="DefaultParagraphFont"/>
    <w:uiPriority w:val="20"/>
    <w:qFormat/>
    <w:rsid w:val="00347995"/>
    <w:rPr>
      <w:i/>
      <w:iCs/>
    </w:rPr>
  </w:style>
  <w:style w:type="paragraph" w:customStyle="1" w:styleId="runin">
    <w:name w:val="runin"/>
    <w:basedOn w:val="Normal"/>
    <w:rsid w:val="00347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7995"/>
  </w:style>
  <w:style w:type="character" w:customStyle="1" w:styleId="UnresolvedMention1">
    <w:name w:val="Unresolved Mention1"/>
    <w:basedOn w:val="DefaultParagraphFont"/>
    <w:uiPriority w:val="99"/>
    <w:unhideWhenUsed/>
    <w:rsid w:val="005E670E"/>
    <w:rPr>
      <w:color w:val="605E5C"/>
      <w:shd w:val="clear" w:color="auto" w:fill="E1DFDD"/>
    </w:rPr>
  </w:style>
  <w:style w:type="character" w:customStyle="1" w:styleId="Mention1">
    <w:name w:val="Mention1"/>
    <w:basedOn w:val="DefaultParagraphFont"/>
    <w:uiPriority w:val="99"/>
    <w:unhideWhenUsed/>
    <w:rsid w:val="005E670E"/>
    <w:rPr>
      <w:color w:val="2B579A"/>
      <w:shd w:val="clear" w:color="auto" w:fill="E1DFDD"/>
    </w:rPr>
  </w:style>
  <w:style w:type="table" w:styleId="TableGrid">
    <w:name w:val="Table Grid"/>
    <w:basedOn w:val="TableNormal"/>
    <w:uiPriority w:val="59"/>
    <w:rsid w:val="006562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562DB"/>
    <w:pPr>
      <w:spacing w:line="240" w:lineRule="auto"/>
    </w:pPr>
    <w:rPr>
      <w:i/>
      <w:iCs/>
      <w:color w:val="1F497D" w:themeColor="text2"/>
      <w:sz w:val="18"/>
      <w:szCs w:val="18"/>
    </w:rPr>
  </w:style>
  <w:style w:type="paragraph" w:styleId="NoSpacing">
    <w:name w:val="No Spacing"/>
    <w:uiPriority w:val="1"/>
    <w:qFormat/>
    <w:rsid w:val="00864FE5"/>
    <w:pPr>
      <w:spacing w:after="0" w:line="240" w:lineRule="auto"/>
    </w:pPr>
  </w:style>
  <w:style w:type="numbering" w:customStyle="1" w:styleId="NoList1">
    <w:name w:val="No List1"/>
    <w:next w:val="NoList"/>
    <w:uiPriority w:val="99"/>
    <w:semiHidden/>
    <w:unhideWhenUsed/>
    <w:rsid w:val="00C03D05"/>
  </w:style>
  <w:style w:type="table" w:customStyle="1" w:styleId="TableGrid1">
    <w:name w:val="Table Grid1"/>
    <w:basedOn w:val="TableNormal"/>
    <w:next w:val="TableGrid"/>
    <w:uiPriority w:val="59"/>
    <w:rsid w:val="00C03D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03D05"/>
  </w:style>
  <w:style w:type="table" w:customStyle="1" w:styleId="TableGrid2">
    <w:name w:val="Table Grid2"/>
    <w:basedOn w:val="TableNormal"/>
    <w:next w:val="TableGrid"/>
    <w:rsid w:val="00C03D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C03D05"/>
  </w:style>
  <w:style w:type="paragraph" w:customStyle="1" w:styleId="Bulletfortext">
    <w:name w:val="Bullet for text"/>
    <w:basedOn w:val="Normal"/>
    <w:rsid w:val="00C03D05"/>
    <w:pPr>
      <w:numPr>
        <w:numId w:val="12"/>
      </w:numPr>
      <w:spacing w:after="0" w:line="240" w:lineRule="auto"/>
    </w:pPr>
    <w:rPr>
      <w:rFonts w:ascii="Arial" w:eastAsia="Times New Roman" w:hAnsi="Arial" w:cs="Times New Roman"/>
      <w:sz w:val="20"/>
      <w:szCs w:val="24"/>
    </w:rPr>
  </w:style>
  <w:style w:type="table" w:customStyle="1" w:styleId="TableGrid11">
    <w:name w:val="Table Grid11"/>
    <w:basedOn w:val="TableNormal"/>
    <w:next w:val="TableGrid"/>
    <w:uiPriority w:val="59"/>
    <w:rsid w:val="00C03D05"/>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kNormal">
    <w:name w:val="BankNormal"/>
    <w:basedOn w:val="Normal"/>
    <w:rsid w:val="00C03D05"/>
    <w:pPr>
      <w:spacing w:after="240" w:line="240" w:lineRule="auto"/>
    </w:pPr>
    <w:rPr>
      <w:rFonts w:ascii="Times New Roman" w:eastAsia="Times New Roman" w:hAnsi="Times New Roman" w:cs="Times New Roman"/>
      <w:sz w:val="24"/>
      <w:szCs w:val="20"/>
    </w:rPr>
  </w:style>
  <w:style w:type="table" w:customStyle="1" w:styleId="TableGrid21">
    <w:name w:val="Table Grid21"/>
    <w:basedOn w:val="TableNormal"/>
    <w:next w:val="TableGrid"/>
    <w:uiPriority w:val="59"/>
    <w:rsid w:val="00C03D05"/>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03D05"/>
  </w:style>
  <w:style w:type="table" w:customStyle="1" w:styleId="TableGrid3">
    <w:name w:val="Table Grid3"/>
    <w:basedOn w:val="TableNormal"/>
    <w:next w:val="TableGrid"/>
    <w:uiPriority w:val="59"/>
    <w:rsid w:val="00C03D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B41EC"/>
    <w:rPr>
      <w:color w:val="800080"/>
      <w:u w:val="single"/>
    </w:rPr>
  </w:style>
  <w:style w:type="paragraph" w:customStyle="1" w:styleId="xl65">
    <w:name w:val="xl65"/>
    <w:basedOn w:val="Normal"/>
    <w:rsid w:val="00FB41E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FB41E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9">
    <w:name w:val="xl69"/>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0">
    <w:name w:val="xl70"/>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1">
    <w:name w:val="xl71"/>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72">
    <w:name w:val="xl72"/>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73">
    <w:name w:val="xl73"/>
    <w:basedOn w:val="Normal"/>
    <w:rsid w:val="00FB41E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4">
    <w:name w:val="xl74"/>
    <w:basedOn w:val="Normal"/>
    <w:rsid w:val="00FB41EC"/>
    <w:pPr>
      <w:spacing w:before="100" w:beforeAutospacing="1" w:after="100" w:afterAutospacing="1" w:line="240" w:lineRule="auto"/>
      <w:textAlignment w:val="center"/>
    </w:pPr>
    <w:rPr>
      <w:rFonts w:ascii="Times New Roman" w:eastAsia="Times New Roman" w:hAnsi="Times New Roman" w:cs="Times New Roman"/>
      <w:b/>
      <w:bCs/>
      <w:sz w:val="32"/>
      <w:szCs w:val="32"/>
    </w:rPr>
  </w:style>
  <w:style w:type="paragraph" w:customStyle="1" w:styleId="xl75">
    <w:name w:val="xl75"/>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6">
    <w:name w:val="xl76"/>
    <w:basedOn w:val="Normal"/>
    <w:rsid w:val="00FB41E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78">
    <w:name w:val="xl78"/>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
    <w:rsid w:val="00FB41E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1">
    <w:name w:val="xl81"/>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2">
    <w:name w:val="xl82"/>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3">
    <w:name w:val="xl83"/>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4">
    <w:name w:val="xl84"/>
    <w:basedOn w:val="Normal"/>
    <w:rsid w:val="00FB41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85">
    <w:name w:val="xl85"/>
    <w:basedOn w:val="Normal"/>
    <w:rsid w:val="00FB41E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86">
    <w:name w:val="xl86"/>
    <w:basedOn w:val="Normal"/>
    <w:rsid w:val="00FB41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87">
    <w:name w:val="xl87"/>
    <w:basedOn w:val="Normal"/>
    <w:rsid w:val="00FB41EC"/>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88">
    <w:name w:val="xl88"/>
    <w:basedOn w:val="Normal"/>
    <w:rsid w:val="00FB41EC"/>
    <w:pPr>
      <w:pBdr>
        <w:top w:val="single" w:sz="4" w:space="0" w:color="auto"/>
        <w:bottom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89">
    <w:name w:val="xl89"/>
    <w:basedOn w:val="Normal"/>
    <w:rsid w:val="00FB41EC"/>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90">
    <w:name w:val="xl90"/>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1">
    <w:name w:val="xl91"/>
    <w:basedOn w:val="Normal"/>
    <w:rsid w:val="00FB41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FB41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Normal"/>
    <w:rsid w:val="00FB41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6">
    <w:name w:val="xl96"/>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8">
    <w:name w:val="xl98"/>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0">
    <w:name w:val="xl100"/>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1">
    <w:name w:val="xl101"/>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02">
    <w:name w:val="xl102"/>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03">
    <w:name w:val="xl103"/>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4">
    <w:name w:val="xl104"/>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5">
    <w:name w:val="xl105"/>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06">
    <w:name w:val="xl106"/>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07">
    <w:name w:val="xl107"/>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Normal"/>
    <w:rsid w:val="00FB41E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9">
    <w:name w:val="xl109"/>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10">
    <w:name w:val="xl110"/>
    <w:basedOn w:val="Normal"/>
    <w:rsid w:val="00FB41E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1">
    <w:name w:val="xl111"/>
    <w:basedOn w:val="Normal"/>
    <w:rsid w:val="00FB41E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2">
    <w:name w:val="xl112"/>
    <w:basedOn w:val="Normal"/>
    <w:rsid w:val="00FB41E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3">
    <w:name w:val="xl113"/>
    <w:basedOn w:val="Normal"/>
    <w:rsid w:val="00FB41E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4">
    <w:name w:val="xl114"/>
    <w:basedOn w:val="Normal"/>
    <w:rsid w:val="00FB41E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5">
    <w:name w:val="xl115"/>
    <w:basedOn w:val="Normal"/>
    <w:rsid w:val="00FB41E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6">
    <w:name w:val="xl116"/>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17">
    <w:name w:val="xl117"/>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18">
    <w:name w:val="xl118"/>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19">
    <w:name w:val="xl119"/>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0">
    <w:name w:val="xl120"/>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1">
    <w:name w:val="xl121"/>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2">
    <w:name w:val="xl122"/>
    <w:basedOn w:val="Normal"/>
    <w:rsid w:val="00FB41EC"/>
    <w:pP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3">
    <w:name w:val="xl123"/>
    <w:basedOn w:val="Normal"/>
    <w:rsid w:val="00FB41E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4">
    <w:name w:val="xl124"/>
    <w:basedOn w:val="Normal"/>
    <w:rsid w:val="00FB41EC"/>
    <w:pPr>
      <w:pBdr>
        <w:bottom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5">
    <w:name w:val="xl125"/>
    <w:basedOn w:val="Normal"/>
    <w:rsid w:val="00FB41EC"/>
    <w:pPr>
      <w:pBdr>
        <w:top w:val="single" w:sz="4" w:space="0" w:color="auto"/>
        <w:lef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6">
    <w:name w:val="xl126"/>
    <w:basedOn w:val="Normal"/>
    <w:rsid w:val="00FB41EC"/>
    <w:pPr>
      <w:pBdr>
        <w:top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7">
    <w:name w:val="xl127"/>
    <w:basedOn w:val="Normal"/>
    <w:rsid w:val="00FB41EC"/>
    <w:pPr>
      <w:pBdr>
        <w:top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8">
    <w:name w:val="xl128"/>
    <w:basedOn w:val="Normal"/>
    <w:rsid w:val="00FB41EC"/>
    <w:pPr>
      <w:pBdr>
        <w:left w:val="single" w:sz="4" w:space="0" w:color="auto"/>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9">
    <w:name w:val="xl129"/>
    <w:basedOn w:val="Normal"/>
    <w:rsid w:val="00FB41EC"/>
    <w:pPr>
      <w:pBdr>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30">
    <w:name w:val="xl130"/>
    <w:basedOn w:val="Normal"/>
    <w:rsid w:val="00FB41EC"/>
    <w:pPr>
      <w:pBdr>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31">
    <w:name w:val="xl131"/>
    <w:basedOn w:val="Normal"/>
    <w:rsid w:val="00FB41EC"/>
    <w:pPr>
      <w:pBdr>
        <w:top w:val="single" w:sz="4" w:space="0" w:color="auto"/>
        <w:left w:val="single" w:sz="4" w:space="0" w:color="auto"/>
        <w:bottom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b/>
      <w:bCs/>
      <w:sz w:val="32"/>
      <w:szCs w:val="32"/>
      <w:u w:val="single"/>
    </w:rPr>
  </w:style>
  <w:style w:type="paragraph" w:customStyle="1" w:styleId="xl132">
    <w:name w:val="xl132"/>
    <w:basedOn w:val="Normal"/>
    <w:rsid w:val="00FB41EC"/>
    <w:pPr>
      <w:pBdr>
        <w:top w:val="single" w:sz="4" w:space="0" w:color="auto"/>
        <w:bottom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b/>
      <w:bCs/>
      <w:sz w:val="32"/>
      <w:szCs w:val="32"/>
      <w:u w:val="single"/>
    </w:rPr>
  </w:style>
  <w:style w:type="paragraph" w:customStyle="1" w:styleId="xl133">
    <w:name w:val="xl133"/>
    <w:basedOn w:val="Normal"/>
    <w:rsid w:val="00FB41EC"/>
    <w:pPr>
      <w:pBdr>
        <w:top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b/>
      <w:bCs/>
      <w:sz w:val="32"/>
      <w:szCs w:val="32"/>
      <w:u w:val="single"/>
    </w:rPr>
  </w:style>
  <w:style w:type="paragraph" w:customStyle="1" w:styleId="xl134">
    <w:name w:val="xl134"/>
    <w:basedOn w:val="Normal"/>
    <w:rsid w:val="00FB41E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5">
    <w:name w:val="xl135"/>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36">
    <w:name w:val="xl136"/>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7">
    <w:name w:val="xl137"/>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8">
    <w:name w:val="xl138"/>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9">
    <w:name w:val="xl139"/>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40">
    <w:name w:val="xl140"/>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41">
    <w:name w:val="xl141"/>
    <w:basedOn w:val="Normal"/>
    <w:rsid w:val="00FB41EC"/>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2">
    <w:name w:val="xl142"/>
    <w:basedOn w:val="Normal"/>
    <w:rsid w:val="00FB41EC"/>
    <w:pPr>
      <w:pBdr>
        <w:left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43">
    <w:name w:val="xl143"/>
    <w:basedOn w:val="Normal"/>
    <w:rsid w:val="00FB41EC"/>
    <w:pPr>
      <w:pBdr>
        <w:left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44">
    <w:name w:val="xl144"/>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45">
    <w:name w:val="xl145"/>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46">
    <w:name w:val="xl146"/>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47">
    <w:name w:val="xl147"/>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48">
    <w:name w:val="xl148"/>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9">
    <w:name w:val="xl149"/>
    <w:basedOn w:val="Normal"/>
    <w:rsid w:val="00FB41EC"/>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0">
    <w:name w:val="xl150"/>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1">
    <w:name w:val="xl151"/>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2">
    <w:name w:val="xl152"/>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al"/>
    <w:rsid w:val="00FB41EC"/>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5">
    <w:name w:val="xl155"/>
    <w:basedOn w:val="Normal"/>
    <w:rsid w:val="00FB41EC"/>
    <w:pPr>
      <w:pBdr>
        <w:top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6">
    <w:name w:val="xl156"/>
    <w:basedOn w:val="Normal"/>
    <w:rsid w:val="00FB41EC"/>
    <w:pP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7">
    <w:name w:val="xl157"/>
    <w:basedOn w:val="Normal"/>
    <w:rsid w:val="00FB41EC"/>
    <w:pPr>
      <w:pBdr>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8">
    <w:name w:val="xl158"/>
    <w:basedOn w:val="Normal"/>
    <w:rsid w:val="00FB41EC"/>
    <w:pPr>
      <w:pBdr>
        <w:top w:val="single" w:sz="4" w:space="0" w:color="auto"/>
        <w:left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59">
    <w:name w:val="xl159"/>
    <w:basedOn w:val="Normal"/>
    <w:rsid w:val="00FB41EC"/>
    <w:pPr>
      <w:pBdr>
        <w:top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60">
    <w:name w:val="xl160"/>
    <w:basedOn w:val="Normal"/>
    <w:rsid w:val="00FB41EC"/>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61">
    <w:name w:val="xl161"/>
    <w:basedOn w:val="Normal"/>
    <w:rsid w:val="00FB41E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62">
    <w:name w:val="xl162"/>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63">
    <w:name w:val="xl163"/>
    <w:basedOn w:val="Normal"/>
    <w:rsid w:val="00FB41EC"/>
    <w:pPr>
      <w:pBdr>
        <w:top w:val="single" w:sz="4" w:space="0" w:color="auto"/>
        <w:left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4">
    <w:name w:val="xl164"/>
    <w:basedOn w:val="Normal"/>
    <w:rsid w:val="00FB41EC"/>
    <w:pPr>
      <w:pBdr>
        <w:top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5">
    <w:name w:val="xl165"/>
    <w:basedOn w:val="Normal"/>
    <w:rsid w:val="00FB41EC"/>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3">
    <w:name w:val="xl63"/>
    <w:basedOn w:val="Normal"/>
    <w:rsid w:val="008A688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Normal"/>
    <w:rsid w:val="008A688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8A688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6">
    <w:name w:val="xl166"/>
    <w:basedOn w:val="Normal"/>
    <w:rsid w:val="004544C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67">
    <w:name w:val="xl167"/>
    <w:basedOn w:val="Normal"/>
    <w:rsid w:val="004544C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table" w:customStyle="1" w:styleId="TableGrid42">
    <w:name w:val="Table Grid42"/>
    <w:basedOn w:val="TableNormal"/>
    <w:next w:val="TableGrid"/>
    <w:uiPriority w:val="39"/>
    <w:rsid w:val="00036551"/>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403097">
      <w:bodyDiv w:val="1"/>
      <w:marLeft w:val="0"/>
      <w:marRight w:val="0"/>
      <w:marTop w:val="0"/>
      <w:marBottom w:val="0"/>
      <w:divBdr>
        <w:top w:val="none" w:sz="0" w:space="0" w:color="auto"/>
        <w:left w:val="none" w:sz="0" w:space="0" w:color="auto"/>
        <w:bottom w:val="none" w:sz="0" w:space="0" w:color="auto"/>
        <w:right w:val="none" w:sz="0" w:space="0" w:color="auto"/>
      </w:divBdr>
    </w:div>
    <w:div w:id="682827184">
      <w:bodyDiv w:val="1"/>
      <w:marLeft w:val="0"/>
      <w:marRight w:val="0"/>
      <w:marTop w:val="0"/>
      <w:marBottom w:val="0"/>
      <w:divBdr>
        <w:top w:val="none" w:sz="0" w:space="0" w:color="auto"/>
        <w:left w:val="none" w:sz="0" w:space="0" w:color="auto"/>
        <w:bottom w:val="none" w:sz="0" w:space="0" w:color="auto"/>
        <w:right w:val="none" w:sz="0" w:space="0" w:color="auto"/>
      </w:divBdr>
    </w:div>
    <w:div w:id="988094173">
      <w:bodyDiv w:val="1"/>
      <w:marLeft w:val="0"/>
      <w:marRight w:val="0"/>
      <w:marTop w:val="0"/>
      <w:marBottom w:val="0"/>
      <w:divBdr>
        <w:top w:val="none" w:sz="0" w:space="0" w:color="auto"/>
        <w:left w:val="none" w:sz="0" w:space="0" w:color="auto"/>
        <w:bottom w:val="none" w:sz="0" w:space="0" w:color="auto"/>
        <w:right w:val="none" w:sz="0" w:space="0" w:color="auto"/>
      </w:divBdr>
    </w:div>
    <w:div w:id="988168268">
      <w:bodyDiv w:val="1"/>
      <w:marLeft w:val="0"/>
      <w:marRight w:val="0"/>
      <w:marTop w:val="0"/>
      <w:marBottom w:val="0"/>
      <w:divBdr>
        <w:top w:val="none" w:sz="0" w:space="0" w:color="auto"/>
        <w:left w:val="none" w:sz="0" w:space="0" w:color="auto"/>
        <w:bottom w:val="none" w:sz="0" w:space="0" w:color="auto"/>
        <w:right w:val="none" w:sz="0" w:space="0" w:color="auto"/>
      </w:divBdr>
    </w:div>
    <w:div w:id="1136413249">
      <w:bodyDiv w:val="1"/>
      <w:marLeft w:val="0"/>
      <w:marRight w:val="0"/>
      <w:marTop w:val="0"/>
      <w:marBottom w:val="0"/>
      <w:divBdr>
        <w:top w:val="none" w:sz="0" w:space="0" w:color="auto"/>
        <w:left w:val="none" w:sz="0" w:space="0" w:color="auto"/>
        <w:bottom w:val="none" w:sz="0" w:space="0" w:color="auto"/>
        <w:right w:val="none" w:sz="0" w:space="0" w:color="auto"/>
      </w:divBdr>
    </w:div>
    <w:div w:id="1338580057">
      <w:bodyDiv w:val="1"/>
      <w:marLeft w:val="0"/>
      <w:marRight w:val="0"/>
      <w:marTop w:val="0"/>
      <w:marBottom w:val="0"/>
      <w:divBdr>
        <w:top w:val="none" w:sz="0" w:space="0" w:color="auto"/>
        <w:left w:val="none" w:sz="0" w:space="0" w:color="auto"/>
        <w:bottom w:val="none" w:sz="0" w:space="0" w:color="auto"/>
        <w:right w:val="none" w:sz="0" w:space="0" w:color="auto"/>
      </w:divBdr>
    </w:div>
    <w:div w:id="1389651760">
      <w:bodyDiv w:val="1"/>
      <w:marLeft w:val="0"/>
      <w:marRight w:val="0"/>
      <w:marTop w:val="0"/>
      <w:marBottom w:val="0"/>
      <w:divBdr>
        <w:top w:val="none" w:sz="0" w:space="0" w:color="auto"/>
        <w:left w:val="none" w:sz="0" w:space="0" w:color="auto"/>
        <w:bottom w:val="none" w:sz="0" w:space="0" w:color="auto"/>
        <w:right w:val="none" w:sz="0" w:space="0" w:color="auto"/>
      </w:divBdr>
    </w:div>
    <w:div w:id="1525554845">
      <w:bodyDiv w:val="1"/>
      <w:marLeft w:val="0"/>
      <w:marRight w:val="0"/>
      <w:marTop w:val="0"/>
      <w:marBottom w:val="0"/>
      <w:divBdr>
        <w:top w:val="none" w:sz="0" w:space="0" w:color="auto"/>
        <w:left w:val="none" w:sz="0" w:space="0" w:color="auto"/>
        <w:bottom w:val="none" w:sz="0" w:space="0" w:color="auto"/>
        <w:right w:val="none" w:sz="0" w:space="0" w:color="auto"/>
      </w:divBdr>
    </w:div>
    <w:div w:id="1622108200">
      <w:bodyDiv w:val="1"/>
      <w:marLeft w:val="0"/>
      <w:marRight w:val="0"/>
      <w:marTop w:val="0"/>
      <w:marBottom w:val="0"/>
      <w:divBdr>
        <w:top w:val="none" w:sz="0" w:space="0" w:color="auto"/>
        <w:left w:val="none" w:sz="0" w:space="0" w:color="auto"/>
        <w:bottom w:val="none" w:sz="0" w:space="0" w:color="auto"/>
        <w:right w:val="none" w:sz="0" w:space="0" w:color="auto"/>
      </w:divBdr>
    </w:div>
    <w:div w:id="1696810180">
      <w:bodyDiv w:val="1"/>
      <w:marLeft w:val="0"/>
      <w:marRight w:val="0"/>
      <w:marTop w:val="0"/>
      <w:marBottom w:val="0"/>
      <w:divBdr>
        <w:top w:val="none" w:sz="0" w:space="0" w:color="auto"/>
        <w:left w:val="none" w:sz="0" w:space="0" w:color="auto"/>
        <w:bottom w:val="none" w:sz="0" w:space="0" w:color="auto"/>
        <w:right w:val="none" w:sz="0" w:space="0" w:color="auto"/>
      </w:divBdr>
    </w:div>
    <w:div w:id="1789159154">
      <w:bodyDiv w:val="1"/>
      <w:marLeft w:val="0"/>
      <w:marRight w:val="0"/>
      <w:marTop w:val="0"/>
      <w:marBottom w:val="0"/>
      <w:divBdr>
        <w:top w:val="none" w:sz="0" w:space="0" w:color="auto"/>
        <w:left w:val="none" w:sz="0" w:space="0" w:color="auto"/>
        <w:bottom w:val="none" w:sz="0" w:space="0" w:color="auto"/>
        <w:right w:val="none" w:sz="0" w:space="0" w:color="auto"/>
      </w:divBdr>
      <w:divsChild>
        <w:div w:id="170225781">
          <w:marLeft w:val="0"/>
          <w:marRight w:val="0"/>
          <w:marTop w:val="0"/>
          <w:marBottom w:val="0"/>
          <w:divBdr>
            <w:top w:val="none" w:sz="0" w:space="0" w:color="auto"/>
            <w:left w:val="none" w:sz="0" w:space="0" w:color="auto"/>
            <w:bottom w:val="none" w:sz="0" w:space="0" w:color="auto"/>
            <w:right w:val="none" w:sz="0" w:space="0" w:color="auto"/>
          </w:divBdr>
          <w:divsChild>
            <w:div w:id="296106238">
              <w:marLeft w:val="0"/>
              <w:marRight w:val="0"/>
              <w:marTop w:val="0"/>
              <w:marBottom w:val="0"/>
              <w:divBdr>
                <w:top w:val="none" w:sz="0" w:space="0" w:color="auto"/>
                <w:left w:val="none" w:sz="0" w:space="0" w:color="auto"/>
                <w:bottom w:val="none" w:sz="0" w:space="0" w:color="auto"/>
                <w:right w:val="none" w:sz="0" w:space="0" w:color="auto"/>
              </w:divBdr>
              <w:divsChild>
                <w:div w:id="1115294448">
                  <w:marLeft w:val="0"/>
                  <w:marRight w:val="0"/>
                  <w:marTop w:val="0"/>
                  <w:marBottom w:val="0"/>
                  <w:divBdr>
                    <w:top w:val="none" w:sz="0" w:space="0" w:color="auto"/>
                    <w:left w:val="none" w:sz="0" w:space="0" w:color="auto"/>
                    <w:bottom w:val="none" w:sz="0" w:space="0" w:color="auto"/>
                    <w:right w:val="none" w:sz="0" w:space="0" w:color="auto"/>
                  </w:divBdr>
                  <w:divsChild>
                    <w:div w:id="1400596482">
                      <w:marLeft w:val="0"/>
                      <w:marRight w:val="0"/>
                      <w:marTop w:val="0"/>
                      <w:marBottom w:val="0"/>
                      <w:divBdr>
                        <w:top w:val="none" w:sz="0" w:space="0" w:color="auto"/>
                        <w:left w:val="none" w:sz="0" w:space="0" w:color="auto"/>
                        <w:bottom w:val="none" w:sz="0" w:space="0" w:color="auto"/>
                        <w:right w:val="none" w:sz="0" w:space="0" w:color="auto"/>
                      </w:divBdr>
                      <w:divsChild>
                        <w:div w:id="817502876">
                          <w:marLeft w:val="0"/>
                          <w:marRight w:val="0"/>
                          <w:marTop w:val="0"/>
                          <w:marBottom w:val="0"/>
                          <w:divBdr>
                            <w:top w:val="none" w:sz="0" w:space="0" w:color="auto"/>
                            <w:left w:val="none" w:sz="0" w:space="0" w:color="auto"/>
                            <w:bottom w:val="none" w:sz="0" w:space="0" w:color="auto"/>
                            <w:right w:val="none" w:sz="0" w:space="0" w:color="auto"/>
                          </w:divBdr>
                          <w:divsChild>
                            <w:div w:id="1273853982">
                              <w:marLeft w:val="0"/>
                              <w:marRight w:val="0"/>
                              <w:marTop w:val="0"/>
                              <w:marBottom w:val="0"/>
                              <w:divBdr>
                                <w:top w:val="none" w:sz="0" w:space="0" w:color="auto"/>
                                <w:left w:val="none" w:sz="0" w:space="0" w:color="auto"/>
                                <w:bottom w:val="none" w:sz="0" w:space="0" w:color="auto"/>
                                <w:right w:val="none" w:sz="0" w:space="0" w:color="auto"/>
                              </w:divBdr>
                              <w:divsChild>
                                <w:div w:id="1554542949">
                                  <w:marLeft w:val="0"/>
                                  <w:marRight w:val="0"/>
                                  <w:marTop w:val="0"/>
                                  <w:marBottom w:val="0"/>
                                  <w:divBdr>
                                    <w:top w:val="none" w:sz="0" w:space="0" w:color="auto"/>
                                    <w:left w:val="none" w:sz="0" w:space="0" w:color="auto"/>
                                    <w:bottom w:val="none" w:sz="0" w:space="0" w:color="auto"/>
                                    <w:right w:val="none" w:sz="0" w:space="0" w:color="auto"/>
                                  </w:divBdr>
                                  <w:divsChild>
                                    <w:div w:id="521208421">
                                      <w:marLeft w:val="0"/>
                                      <w:marRight w:val="0"/>
                                      <w:marTop w:val="0"/>
                                      <w:marBottom w:val="0"/>
                                      <w:divBdr>
                                        <w:top w:val="none" w:sz="0" w:space="0" w:color="auto"/>
                                        <w:left w:val="none" w:sz="0" w:space="0" w:color="auto"/>
                                        <w:bottom w:val="none" w:sz="0" w:space="0" w:color="auto"/>
                                        <w:right w:val="none" w:sz="0" w:space="0" w:color="auto"/>
                                      </w:divBdr>
                                      <w:divsChild>
                                        <w:div w:id="1718624172">
                                          <w:marLeft w:val="0"/>
                                          <w:marRight w:val="0"/>
                                          <w:marTop w:val="0"/>
                                          <w:marBottom w:val="0"/>
                                          <w:divBdr>
                                            <w:top w:val="none" w:sz="0" w:space="0" w:color="auto"/>
                                            <w:left w:val="none" w:sz="0" w:space="0" w:color="auto"/>
                                            <w:bottom w:val="none" w:sz="0" w:space="0" w:color="auto"/>
                                            <w:right w:val="none" w:sz="0" w:space="0" w:color="auto"/>
                                          </w:divBdr>
                                          <w:divsChild>
                                            <w:div w:id="1056079036">
                                              <w:marLeft w:val="0"/>
                                              <w:marRight w:val="0"/>
                                              <w:marTop w:val="0"/>
                                              <w:marBottom w:val="0"/>
                                              <w:divBdr>
                                                <w:top w:val="none" w:sz="0" w:space="0" w:color="auto"/>
                                                <w:left w:val="none" w:sz="0" w:space="0" w:color="auto"/>
                                                <w:bottom w:val="none" w:sz="0" w:space="0" w:color="auto"/>
                                                <w:right w:val="none" w:sz="0" w:space="0" w:color="auto"/>
                                              </w:divBdr>
                                              <w:divsChild>
                                                <w:div w:id="165094187">
                                                  <w:marLeft w:val="0"/>
                                                  <w:marRight w:val="0"/>
                                                  <w:marTop w:val="0"/>
                                                  <w:marBottom w:val="600"/>
                                                  <w:divBdr>
                                                    <w:top w:val="none" w:sz="0" w:space="0" w:color="auto"/>
                                                    <w:left w:val="none" w:sz="0" w:space="0" w:color="auto"/>
                                                    <w:bottom w:val="none" w:sz="0" w:space="0" w:color="auto"/>
                                                    <w:right w:val="none" w:sz="0" w:space="0" w:color="auto"/>
                                                  </w:divBdr>
                                                  <w:divsChild>
                                                    <w:div w:id="512839312">
                                                      <w:marLeft w:val="0"/>
                                                      <w:marRight w:val="0"/>
                                                      <w:marTop w:val="0"/>
                                                      <w:marBottom w:val="0"/>
                                                      <w:divBdr>
                                                        <w:top w:val="none" w:sz="0" w:space="0" w:color="auto"/>
                                                        <w:left w:val="none" w:sz="0" w:space="0" w:color="auto"/>
                                                        <w:bottom w:val="none" w:sz="0" w:space="0" w:color="auto"/>
                                                        <w:right w:val="none" w:sz="0" w:space="0" w:color="auto"/>
                                                      </w:divBdr>
                                                      <w:divsChild>
                                                        <w:div w:id="2141217573">
                                                          <w:marLeft w:val="0"/>
                                                          <w:marRight w:val="0"/>
                                                          <w:marTop w:val="0"/>
                                                          <w:marBottom w:val="0"/>
                                                          <w:divBdr>
                                                            <w:top w:val="single" w:sz="6" w:space="0" w:color="ABABAB"/>
                                                            <w:left w:val="single" w:sz="6" w:space="0" w:color="ABABAB"/>
                                                            <w:bottom w:val="single" w:sz="6" w:space="0" w:color="ABABAB"/>
                                                            <w:right w:val="single" w:sz="6" w:space="0" w:color="ABABAB"/>
                                                          </w:divBdr>
                                                          <w:divsChild>
                                                            <w:div w:id="1428692133">
                                                              <w:marLeft w:val="0"/>
                                                              <w:marRight w:val="0"/>
                                                              <w:marTop w:val="0"/>
                                                              <w:marBottom w:val="0"/>
                                                              <w:divBdr>
                                                                <w:top w:val="none" w:sz="0" w:space="0" w:color="auto"/>
                                                                <w:left w:val="none" w:sz="0" w:space="0" w:color="auto"/>
                                                                <w:bottom w:val="none" w:sz="0" w:space="0" w:color="auto"/>
                                                                <w:right w:val="none" w:sz="0" w:space="0" w:color="auto"/>
                                                              </w:divBdr>
                                                              <w:divsChild>
                                                                <w:div w:id="1857380097">
                                                                  <w:marLeft w:val="0"/>
                                                                  <w:marRight w:val="0"/>
                                                                  <w:marTop w:val="0"/>
                                                                  <w:marBottom w:val="0"/>
                                                                  <w:divBdr>
                                                                    <w:top w:val="none" w:sz="0" w:space="0" w:color="auto"/>
                                                                    <w:left w:val="none" w:sz="0" w:space="0" w:color="auto"/>
                                                                    <w:bottom w:val="none" w:sz="0" w:space="0" w:color="auto"/>
                                                                    <w:right w:val="none" w:sz="0" w:space="0" w:color="auto"/>
                                                                  </w:divBdr>
                                                                  <w:divsChild>
                                                                    <w:div w:id="278804240">
                                                                      <w:marLeft w:val="0"/>
                                                                      <w:marRight w:val="0"/>
                                                                      <w:marTop w:val="0"/>
                                                                      <w:marBottom w:val="0"/>
                                                                      <w:divBdr>
                                                                        <w:top w:val="none" w:sz="0" w:space="0" w:color="auto"/>
                                                                        <w:left w:val="none" w:sz="0" w:space="0" w:color="auto"/>
                                                                        <w:bottom w:val="none" w:sz="0" w:space="0" w:color="auto"/>
                                                                        <w:right w:val="none" w:sz="0" w:space="0" w:color="auto"/>
                                                                      </w:divBdr>
                                                                      <w:divsChild>
                                                                        <w:div w:id="1920018742">
                                                                          <w:marLeft w:val="0"/>
                                                                          <w:marRight w:val="0"/>
                                                                          <w:marTop w:val="0"/>
                                                                          <w:marBottom w:val="0"/>
                                                                          <w:divBdr>
                                                                            <w:top w:val="none" w:sz="0" w:space="0" w:color="auto"/>
                                                                            <w:left w:val="none" w:sz="0" w:space="0" w:color="auto"/>
                                                                            <w:bottom w:val="none" w:sz="0" w:space="0" w:color="auto"/>
                                                                            <w:right w:val="none" w:sz="0" w:space="0" w:color="auto"/>
                                                                          </w:divBdr>
                                                                          <w:divsChild>
                                                                            <w:div w:id="764114562">
                                                                              <w:marLeft w:val="0"/>
                                                                              <w:marRight w:val="0"/>
                                                                              <w:marTop w:val="0"/>
                                                                              <w:marBottom w:val="0"/>
                                                                              <w:divBdr>
                                                                                <w:top w:val="none" w:sz="0" w:space="0" w:color="auto"/>
                                                                                <w:left w:val="none" w:sz="0" w:space="0" w:color="auto"/>
                                                                                <w:bottom w:val="none" w:sz="0" w:space="0" w:color="auto"/>
                                                                                <w:right w:val="none" w:sz="0" w:space="0" w:color="auto"/>
                                                                              </w:divBdr>
                                                                              <w:divsChild>
                                                                                <w:div w:id="695930635">
                                                                                  <w:marLeft w:val="0"/>
                                                                                  <w:marRight w:val="0"/>
                                                                                  <w:marTop w:val="0"/>
                                                                                  <w:marBottom w:val="0"/>
                                                                                  <w:divBdr>
                                                                                    <w:top w:val="none" w:sz="0" w:space="0" w:color="auto"/>
                                                                                    <w:left w:val="none" w:sz="0" w:space="0" w:color="auto"/>
                                                                                    <w:bottom w:val="none" w:sz="0" w:space="0" w:color="auto"/>
                                                                                    <w:right w:val="none" w:sz="0" w:space="0" w:color="auto"/>
                                                                                  </w:divBdr>
                                                                                  <w:divsChild>
                                                                                    <w:div w:id="2131702734">
                                                                                      <w:marLeft w:val="0"/>
                                                                                      <w:marRight w:val="0"/>
                                                                                      <w:marTop w:val="0"/>
                                                                                      <w:marBottom w:val="0"/>
                                                                                      <w:divBdr>
                                                                                        <w:top w:val="none" w:sz="0" w:space="0" w:color="auto"/>
                                                                                        <w:left w:val="none" w:sz="0" w:space="0" w:color="auto"/>
                                                                                        <w:bottom w:val="none" w:sz="0" w:space="0" w:color="auto"/>
                                                                                        <w:right w:val="none" w:sz="0" w:space="0" w:color="auto"/>
                                                                                      </w:divBdr>
                                                                                    </w:div>
                                                                                    <w:div w:id="23990981">
                                                                                      <w:marLeft w:val="0"/>
                                                                                      <w:marRight w:val="0"/>
                                                                                      <w:marTop w:val="0"/>
                                                                                      <w:marBottom w:val="0"/>
                                                                                      <w:divBdr>
                                                                                        <w:top w:val="none" w:sz="0" w:space="0" w:color="auto"/>
                                                                                        <w:left w:val="none" w:sz="0" w:space="0" w:color="auto"/>
                                                                                        <w:bottom w:val="none" w:sz="0" w:space="0" w:color="auto"/>
                                                                                        <w:right w:val="none" w:sz="0" w:space="0" w:color="auto"/>
                                                                                      </w:divBdr>
                                                                                    </w:div>
                                                                                    <w:div w:id="596402875">
                                                                                      <w:marLeft w:val="0"/>
                                                                                      <w:marRight w:val="0"/>
                                                                                      <w:marTop w:val="0"/>
                                                                                      <w:marBottom w:val="0"/>
                                                                                      <w:divBdr>
                                                                                        <w:top w:val="none" w:sz="0" w:space="0" w:color="auto"/>
                                                                                        <w:left w:val="none" w:sz="0" w:space="0" w:color="auto"/>
                                                                                        <w:bottom w:val="none" w:sz="0" w:space="0" w:color="auto"/>
                                                                                        <w:right w:val="none" w:sz="0" w:space="0" w:color="auto"/>
                                                                                      </w:divBdr>
                                                                                    </w:div>
                                                                                    <w:div w:id="975112484">
                                                                                      <w:marLeft w:val="0"/>
                                                                                      <w:marRight w:val="0"/>
                                                                                      <w:marTop w:val="0"/>
                                                                                      <w:marBottom w:val="0"/>
                                                                                      <w:divBdr>
                                                                                        <w:top w:val="none" w:sz="0" w:space="0" w:color="auto"/>
                                                                                        <w:left w:val="none" w:sz="0" w:space="0" w:color="auto"/>
                                                                                        <w:bottom w:val="none" w:sz="0" w:space="0" w:color="auto"/>
                                                                                        <w:right w:val="none" w:sz="0" w:space="0" w:color="auto"/>
                                                                                      </w:divBdr>
                                                                                    </w:div>
                                                                                    <w:div w:id="936909687">
                                                                                      <w:marLeft w:val="0"/>
                                                                                      <w:marRight w:val="0"/>
                                                                                      <w:marTop w:val="0"/>
                                                                                      <w:marBottom w:val="0"/>
                                                                                      <w:divBdr>
                                                                                        <w:top w:val="none" w:sz="0" w:space="0" w:color="auto"/>
                                                                                        <w:left w:val="none" w:sz="0" w:space="0" w:color="auto"/>
                                                                                        <w:bottom w:val="none" w:sz="0" w:space="0" w:color="auto"/>
                                                                                        <w:right w:val="none" w:sz="0" w:space="0" w:color="auto"/>
                                                                                      </w:divBdr>
                                                                                    </w:div>
                                                                                    <w:div w:id="1042827867">
                                                                                      <w:marLeft w:val="0"/>
                                                                                      <w:marRight w:val="0"/>
                                                                                      <w:marTop w:val="0"/>
                                                                                      <w:marBottom w:val="0"/>
                                                                                      <w:divBdr>
                                                                                        <w:top w:val="none" w:sz="0" w:space="0" w:color="auto"/>
                                                                                        <w:left w:val="none" w:sz="0" w:space="0" w:color="auto"/>
                                                                                        <w:bottom w:val="none" w:sz="0" w:space="0" w:color="auto"/>
                                                                                        <w:right w:val="none" w:sz="0" w:space="0" w:color="auto"/>
                                                                                      </w:divBdr>
                                                                                    </w:div>
                                                                                    <w:div w:id="876619497">
                                                                                      <w:marLeft w:val="0"/>
                                                                                      <w:marRight w:val="0"/>
                                                                                      <w:marTop w:val="0"/>
                                                                                      <w:marBottom w:val="0"/>
                                                                                      <w:divBdr>
                                                                                        <w:top w:val="none" w:sz="0" w:space="0" w:color="auto"/>
                                                                                        <w:left w:val="none" w:sz="0" w:space="0" w:color="auto"/>
                                                                                        <w:bottom w:val="none" w:sz="0" w:space="0" w:color="auto"/>
                                                                                        <w:right w:val="none" w:sz="0" w:space="0" w:color="auto"/>
                                                                                      </w:divBdr>
                                                                                    </w:div>
                                                                                    <w:div w:id="1490175939">
                                                                                      <w:marLeft w:val="0"/>
                                                                                      <w:marRight w:val="0"/>
                                                                                      <w:marTop w:val="0"/>
                                                                                      <w:marBottom w:val="0"/>
                                                                                      <w:divBdr>
                                                                                        <w:top w:val="none" w:sz="0" w:space="0" w:color="auto"/>
                                                                                        <w:left w:val="none" w:sz="0" w:space="0" w:color="auto"/>
                                                                                        <w:bottom w:val="none" w:sz="0" w:space="0" w:color="auto"/>
                                                                                        <w:right w:val="none" w:sz="0" w:space="0" w:color="auto"/>
                                                                                      </w:divBdr>
                                                                                    </w:div>
                                                                                    <w:div w:id="285697165">
                                                                                      <w:marLeft w:val="0"/>
                                                                                      <w:marRight w:val="0"/>
                                                                                      <w:marTop w:val="0"/>
                                                                                      <w:marBottom w:val="0"/>
                                                                                      <w:divBdr>
                                                                                        <w:top w:val="none" w:sz="0" w:space="0" w:color="auto"/>
                                                                                        <w:left w:val="none" w:sz="0" w:space="0" w:color="auto"/>
                                                                                        <w:bottom w:val="none" w:sz="0" w:space="0" w:color="auto"/>
                                                                                        <w:right w:val="none" w:sz="0" w:space="0" w:color="auto"/>
                                                                                      </w:divBdr>
                                                                                    </w:div>
                                                                                    <w:div w:id="564070711">
                                                                                      <w:marLeft w:val="0"/>
                                                                                      <w:marRight w:val="0"/>
                                                                                      <w:marTop w:val="0"/>
                                                                                      <w:marBottom w:val="0"/>
                                                                                      <w:divBdr>
                                                                                        <w:top w:val="none" w:sz="0" w:space="0" w:color="auto"/>
                                                                                        <w:left w:val="none" w:sz="0" w:space="0" w:color="auto"/>
                                                                                        <w:bottom w:val="none" w:sz="0" w:space="0" w:color="auto"/>
                                                                                        <w:right w:val="none" w:sz="0" w:space="0" w:color="auto"/>
                                                                                      </w:divBdr>
                                                                                    </w:div>
                                                                                    <w:div w:id="436174286">
                                                                                      <w:marLeft w:val="0"/>
                                                                                      <w:marRight w:val="0"/>
                                                                                      <w:marTop w:val="0"/>
                                                                                      <w:marBottom w:val="0"/>
                                                                                      <w:divBdr>
                                                                                        <w:top w:val="none" w:sz="0" w:space="0" w:color="auto"/>
                                                                                        <w:left w:val="none" w:sz="0" w:space="0" w:color="auto"/>
                                                                                        <w:bottom w:val="none" w:sz="0" w:space="0" w:color="auto"/>
                                                                                        <w:right w:val="none" w:sz="0" w:space="0" w:color="auto"/>
                                                                                      </w:divBdr>
                                                                                    </w:div>
                                                                                    <w:div w:id="1675721177">
                                                                                      <w:marLeft w:val="0"/>
                                                                                      <w:marRight w:val="0"/>
                                                                                      <w:marTop w:val="0"/>
                                                                                      <w:marBottom w:val="0"/>
                                                                                      <w:divBdr>
                                                                                        <w:top w:val="none" w:sz="0" w:space="0" w:color="auto"/>
                                                                                        <w:left w:val="none" w:sz="0" w:space="0" w:color="auto"/>
                                                                                        <w:bottom w:val="none" w:sz="0" w:space="0" w:color="auto"/>
                                                                                        <w:right w:val="none" w:sz="0" w:space="0" w:color="auto"/>
                                                                                      </w:divBdr>
                                                                                    </w:div>
                                                                                    <w:div w:id="542179860">
                                                                                      <w:marLeft w:val="0"/>
                                                                                      <w:marRight w:val="0"/>
                                                                                      <w:marTop w:val="0"/>
                                                                                      <w:marBottom w:val="0"/>
                                                                                      <w:divBdr>
                                                                                        <w:top w:val="none" w:sz="0" w:space="0" w:color="auto"/>
                                                                                        <w:left w:val="none" w:sz="0" w:space="0" w:color="auto"/>
                                                                                        <w:bottom w:val="none" w:sz="0" w:space="0" w:color="auto"/>
                                                                                        <w:right w:val="none" w:sz="0" w:space="0" w:color="auto"/>
                                                                                      </w:divBdr>
                                                                                    </w:div>
                                                                                    <w:div w:id="1027029227">
                                                                                      <w:marLeft w:val="0"/>
                                                                                      <w:marRight w:val="0"/>
                                                                                      <w:marTop w:val="0"/>
                                                                                      <w:marBottom w:val="0"/>
                                                                                      <w:divBdr>
                                                                                        <w:top w:val="none" w:sz="0" w:space="0" w:color="auto"/>
                                                                                        <w:left w:val="none" w:sz="0" w:space="0" w:color="auto"/>
                                                                                        <w:bottom w:val="none" w:sz="0" w:space="0" w:color="auto"/>
                                                                                        <w:right w:val="none" w:sz="0" w:space="0" w:color="auto"/>
                                                                                      </w:divBdr>
                                                                                    </w:div>
                                                                                    <w:div w:id="586109571">
                                                                                      <w:marLeft w:val="0"/>
                                                                                      <w:marRight w:val="0"/>
                                                                                      <w:marTop w:val="0"/>
                                                                                      <w:marBottom w:val="0"/>
                                                                                      <w:divBdr>
                                                                                        <w:top w:val="none" w:sz="0" w:space="0" w:color="auto"/>
                                                                                        <w:left w:val="none" w:sz="0" w:space="0" w:color="auto"/>
                                                                                        <w:bottom w:val="none" w:sz="0" w:space="0" w:color="auto"/>
                                                                                        <w:right w:val="none" w:sz="0" w:space="0" w:color="auto"/>
                                                                                      </w:divBdr>
                                                                                    </w:div>
                                                                                    <w:div w:id="289867093">
                                                                                      <w:marLeft w:val="0"/>
                                                                                      <w:marRight w:val="0"/>
                                                                                      <w:marTop w:val="0"/>
                                                                                      <w:marBottom w:val="0"/>
                                                                                      <w:divBdr>
                                                                                        <w:top w:val="none" w:sz="0" w:space="0" w:color="auto"/>
                                                                                        <w:left w:val="none" w:sz="0" w:space="0" w:color="auto"/>
                                                                                        <w:bottom w:val="none" w:sz="0" w:space="0" w:color="auto"/>
                                                                                        <w:right w:val="none" w:sz="0" w:space="0" w:color="auto"/>
                                                                                      </w:divBdr>
                                                                                    </w:div>
                                                                                    <w:div w:id="577863022">
                                                                                      <w:marLeft w:val="0"/>
                                                                                      <w:marRight w:val="0"/>
                                                                                      <w:marTop w:val="0"/>
                                                                                      <w:marBottom w:val="0"/>
                                                                                      <w:divBdr>
                                                                                        <w:top w:val="none" w:sz="0" w:space="0" w:color="auto"/>
                                                                                        <w:left w:val="none" w:sz="0" w:space="0" w:color="auto"/>
                                                                                        <w:bottom w:val="none" w:sz="0" w:space="0" w:color="auto"/>
                                                                                        <w:right w:val="none" w:sz="0" w:space="0" w:color="auto"/>
                                                                                      </w:divBdr>
                                                                                    </w:div>
                                                                                    <w:div w:id="226453205">
                                                                                      <w:marLeft w:val="0"/>
                                                                                      <w:marRight w:val="0"/>
                                                                                      <w:marTop w:val="0"/>
                                                                                      <w:marBottom w:val="0"/>
                                                                                      <w:divBdr>
                                                                                        <w:top w:val="none" w:sz="0" w:space="0" w:color="auto"/>
                                                                                        <w:left w:val="none" w:sz="0" w:space="0" w:color="auto"/>
                                                                                        <w:bottom w:val="none" w:sz="0" w:space="0" w:color="auto"/>
                                                                                        <w:right w:val="none" w:sz="0" w:space="0" w:color="auto"/>
                                                                                      </w:divBdr>
                                                                                    </w:div>
                                                                                    <w:div w:id="824324031">
                                                                                      <w:marLeft w:val="0"/>
                                                                                      <w:marRight w:val="0"/>
                                                                                      <w:marTop w:val="0"/>
                                                                                      <w:marBottom w:val="0"/>
                                                                                      <w:divBdr>
                                                                                        <w:top w:val="none" w:sz="0" w:space="0" w:color="auto"/>
                                                                                        <w:left w:val="none" w:sz="0" w:space="0" w:color="auto"/>
                                                                                        <w:bottom w:val="none" w:sz="0" w:space="0" w:color="auto"/>
                                                                                        <w:right w:val="none" w:sz="0" w:space="0" w:color="auto"/>
                                                                                      </w:divBdr>
                                                                                    </w:div>
                                                                                    <w:div w:id="1134563890">
                                                                                      <w:marLeft w:val="0"/>
                                                                                      <w:marRight w:val="0"/>
                                                                                      <w:marTop w:val="0"/>
                                                                                      <w:marBottom w:val="0"/>
                                                                                      <w:divBdr>
                                                                                        <w:top w:val="none" w:sz="0" w:space="0" w:color="auto"/>
                                                                                        <w:left w:val="none" w:sz="0" w:space="0" w:color="auto"/>
                                                                                        <w:bottom w:val="none" w:sz="0" w:space="0" w:color="auto"/>
                                                                                        <w:right w:val="none" w:sz="0" w:space="0" w:color="auto"/>
                                                                                      </w:divBdr>
                                                                                    </w:div>
                                                                                    <w:div w:id="93748460">
                                                                                      <w:marLeft w:val="0"/>
                                                                                      <w:marRight w:val="0"/>
                                                                                      <w:marTop w:val="0"/>
                                                                                      <w:marBottom w:val="0"/>
                                                                                      <w:divBdr>
                                                                                        <w:top w:val="none" w:sz="0" w:space="0" w:color="auto"/>
                                                                                        <w:left w:val="none" w:sz="0" w:space="0" w:color="auto"/>
                                                                                        <w:bottom w:val="none" w:sz="0" w:space="0" w:color="auto"/>
                                                                                        <w:right w:val="none" w:sz="0" w:space="0" w:color="auto"/>
                                                                                      </w:divBdr>
                                                                                    </w:div>
                                                                                    <w:div w:id="502088984">
                                                                                      <w:marLeft w:val="0"/>
                                                                                      <w:marRight w:val="0"/>
                                                                                      <w:marTop w:val="0"/>
                                                                                      <w:marBottom w:val="0"/>
                                                                                      <w:divBdr>
                                                                                        <w:top w:val="none" w:sz="0" w:space="0" w:color="auto"/>
                                                                                        <w:left w:val="none" w:sz="0" w:space="0" w:color="auto"/>
                                                                                        <w:bottom w:val="none" w:sz="0" w:space="0" w:color="auto"/>
                                                                                        <w:right w:val="none" w:sz="0" w:space="0" w:color="auto"/>
                                                                                      </w:divBdr>
                                                                                    </w:div>
                                                                                    <w:div w:id="1108891716">
                                                                                      <w:marLeft w:val="0"/>
                                                                                      <w:marRight w:val="0"/>
                                                                                      <w:marTop w:val="0"/>
                                                                                      <w:marBottom w:val="0"/>
                                                                                      <w:divBdr>
                                                                                        <w:top w:val="none" w:sz="0" w:space="0" w:color="auto"/>
                                                                                        <w:left w:val="none" w:sz="0" w:space="0" w:color="auto"/>
                                                                                        <w:bottom w:val="none" w:sz="0" w:space="0" w:color="auto"/>
                                                                                        <w:right w:val="none" w:sz="0" w:space="0" w:color="auto"/>
                                                                                      </w:divBdr>
                                                                                    </w:div>
                                                                                    <w:div w:id="1543861164">
                                                                                      <w:marLeft w:val="0"/>
                                                                                      <w:marRight w:val="0"/>
                                                                                      <w:marTop w:val="0"/>
                                                                                      <w:marBottom w:val="0"/>
                                                                                      <w:divBdr>
                                                                                        <w:top w:val="none" w:sz="0" w:space="0" w:color="auto"/>
                                                                                        <w:left w:val="none" w:sz="0" w:space="0" w:color="auto"/>
                                                                                        <w:bottom w:val="none" w:sz="0" w:space="0" w:color="auto"/>
                                                                                        <w:right w:val="none" w:sz="0" w:space="0" w:color="auto"/>
                                                                                      </w:divBdr>
                                                                                    </w:div>
                                                                                    <w:div w:id="737437978">
                                                                                      <w:marLeft w:val="0"/>
                                                                                      <w:marRight w:val="0"/>
                                                                                      <w:marTop w:val="0"/>
                                                                                      <w:marBottom w:val="0"/>
                                                                                      <w:divBdr>
                                                                                        <w:top w:val="none" w:sz="0" w:space="0" w:color="auto"/>
                                                                                        <w:left w:val="none" w:sz="0" w:space="0" w:color="auto"/>
                                                                                        <w:bottom w:val="none" w:sz="0" w:space="0" w:color="auto"/>
                                                                                        <w:right w:val="none" w:sz="0" w:space="0" w:color="auto"/>
                                                                                      </w:divBdr>
                                                                                    </w:div>
                                                                                    <w:div w:id="709108194">
                                                                                      <w:marLeft w:val="0"/>
                                                                                      <w:marRight w:val="0"/>
                                                                                      <w:marTop w:val="0"/>
                                                                                      <w:marBottom w:val="0"/>
                                                                                      <w:divBdr>
                                                                                        <w:top w:val="none" w:sz="0" w:space="0" w:color="auto"/>
                                                                                        <w:left w:val="none" w:sz="0" w:space="0" w:color="auto"/>
                                                                                        <w:bottom w:val="none" w:sz="0" w:space="0" w:color="auto"/>
                                                                                        <w:right w:val="none" w:sz="0" w:space="0" w:color="auto"/>
                                                                                      </w:divBdr>
                                                                                    </w:div>
                                                                                    <w:div w:id="1912693960">
                                                                                      <w:marLeft w:val="0"/>
                                                                                      <w:marRight w:val="0"/>
                                                                                      <w:marTop w:val="0"/>
                                                                                      <w:marBottom w:val="0"/>
                                                                                      <w:divBdr>
                                                                                        <w:top w:val="none" w:sz="0" w:space="0" w:color="auto"/>
                                                                                        <w:left w:val="none" w:sz="0" w:space="0" w:color="auto"/>
                                                                                        <w:bottom w:val="none" w:sz="0" w:space="0" w:color="auto"/>
                                                                                        <w:right w:val="none" w:sz="0" w:space="0" w:color="auto"/>
                                                                                      </w:divBdr>
                                                                                    </w:div>
                                                                                    <w:div w:id="2006203069">
                                                                                      <w:marLeft w:val="0"/>
                                                                                      <w:marRight w:val="0"/>
                                                                                      <w:marTop w:val="0"/>
                                                                                      <w:marBottom w:val="0"/>
                                                                                      <w:divBdr>
                                                                                        <w:top w:val="none" w:sz="0" w:space="0" w:color="auto"/>
                                                                                        <w:left w:val="none" w:sz="0" w:space="0" w:color="auto"/>
                                                                                        <w:bottom w:val="none" w:sz="0" w:space="0" w:color="auto"/>
                                                                                        <w:right w:val="none" w:sz="0" w:space="0" w:color="auto"/>
                                                                                      </w:divBdr>
                                                                                    </w:div>
                                                                                    <w:div w:id="267280238">
                                                                                      <w:marLeft w:val="0"/>
                                                                                      <w:marRight w:val="0"/>
                                                                                      <w:marTop w:val="0"/>
                                                                                      <w:marBottom w:val="0"/>
                                                                                      <w:divBdr>
                                                                                        <w:top w:val="none" w:sz="0" w:space="0" w:color="auto"/>
                                                                                        <w:left w:val="none" w:sz="0" w:space="0" w:color="auto"/>
                                                                                        <w:bottom w:val="none" w:sz="0" w:space="0" w:color="auto"/>
                                                                                        <w:right w:val="none" w:sz="0" w:space="0" w:color="auto"/>
                                                                                      </w:divBdr>
                                                                                    </w:div>
                                                                                    <w:div w:id="455294880">
                                                                                      <w:marLeft w:val="0"/>
                                                                                      <w:marRight w:val="0"/>
                                                                                      <w:marTop w:val="0"/>
                                                                                      <w:marBottom w:val="0"/>
                                                                                      <w:divBdr>
                                                                                        <w:top w:val="none" w:sz="0" w:space="0" w:color="auto"/>
                                                                                        <w:left w:val="none" w:sz="0" w:space="0" w:color="auto"/>
                                                                                        <w:bottom w:val="none" w:sz="0" w:space="0" w:color="auto"/>
                                                                                        <w:right w:val="none" w:sz="0" w:space="0" w:color="auto"/>
                                                                                      </w:divBdr>
                                                                                    </w:div>
                                                                                    <w:div w:id="1853837015">
                                                                                      <w:marLeft w:val="0"/>
                                                                                      <w:marRight w:val="0"/>
                                                                                      <w:marTop w:val="0"/>
                                                                                      <w:marBottom w:val="0"/>
                                                                                      <w:divBdr>
                                                                                        <w:top w:val="none" w:sz="0" w:space="0" w:color="auto"/>
                                                                                        <w:left w:val="none" w:sz="0" w:space="0" w:color="auto"/>
                                                                                        <w:bottom w:val="none" w:sz="0" w:space="0" w:color="auto"/>
                                                                                        <w:right w:val="none" w:sz="0" w:space="0" w:color="auto"/>
                                                                                      </w:divBdr>
                                                                                    </w:div>
                                                                                    <w:div w:id="829062461">
                                                                                      <w:marLeft w:val="0"/>
                                                                                      <w:marRight w:val="0"/>
                                                                                      <w:marTop w:val="0"/>
                                                                                      <w:marBottom w:val="0"/>
                                                                                      <w:divBdr>
                                                                                        <w:top w:val="none" w:sz="0" w:space="0" w:color="auto"/>
                                                                                        <w:left w:val="none" w:sz="0" w:space="0" w:color="auto"/>
                                                                                        <w:bottom w:val="none" w:sz="0" w:space="0" w:color="auto"/>
                                                                                        <w:right w:val="none" w:sz="0" w:space="0" w:color="auto"/>
                                                                                      </w:divBdr>
                                                                                    </w:div>
                                                                                    <w:div w:id="725254091">
                                                                                      <w:marLeft w:val="0"/>
                                                                                      <w:marRight w:val="0"/>
                                                                                      <w:marTop w:val="0"/>
                                                                                      <w:marBottom w:val="0"/>
                                                                                      <w:divBdr>
                                                                                        <w:top w:val="none" w:sz="0" w:space="0" w:color="auto"/>
                                                                                        <w:left w:val="none" w:sz="0" w:space="0" w:color="auto"/>
                                                                                        <w:bottom w:val="none" w:sz="0" w:space="0" w:color="auto"/>
                                                                                        <w:right w:val="none" w:sz="0" w:space="0" w:color="auto"/>
                                                                                      </w:divBdr>
                                                                                    </w:div>
                                                                                    <w:div w:id="1000305814">
                                                                                      <w:marLeft w:val="0"/>
                                                                                      <w:marRight w:val="0"/>
                                                                                      <w:marTop w:val="0"/>
                                                                                      <w:marBottom w:val="0"/>
                                                                                      <w:divBdr>
                                                                                        <w:top w:val="none" w:sz="0" w:space="0" w:color="auto"/>
                                                                                        <w:left w:val="none" w:sz="0" w:space="0" w:color="auto"/>
                                                                                        <w:bottom w:val="none" w:sz="0" w:space="0" w:color="auto"/>
                                                                                        <w:right w:val="none" w:sz="0" w:space="0" w:color="auto"/>
                                                                                      </w:divBdr>
                                                                                    </w:div>
                                                                                    <w:div w:id="1124081043">
                                                                                      <w:marLeft w:val="0"/>
                                                                                      <w:marRight w:val="0"/>
                                                                                      <w:marTop w:val="0"/>
                                                                                      <w:marBottom w:val="0"/>
                                                                                      <w:divBdr>
                                                                                        <w:top w:val="none" w:sz="0" w:space="0" w:color="auto"/>
                                                                                        <w:left w:val="none" w:sz="0" w:space="0" w:color="auto"/>
                                                                                        <w:bottom w:val="none" w:sz="0" w:space="0" w:color="auto"/>
                                                                                        <w:right w:val="none" w:sz="0" w:space="0" w:color="auto"/>
                                                                                      </w:divBdr>
                                                                                    </w:div>
                                                                                    <w:div w:id="822703110">
                                                                                      <w:marLeft w:val="0"/>
                                                                                      <w:marRight w:val="0"/>
                                                                                      <w:marTop w:val="0"/>
                                                                                      <w:marBottom w:val="0"/>
                                                                                      <w:divBdr>
                                                                                        <w:top w:val="none" w:sz="0" w:space="0" w:color="auto"/>
                                                                                        <w:left w:val="none" w:sz="0" w:space="0" w:color="auto"/>
                                                                                        <w:bottom w:val="none" w:sz="0" w:space="0" w:color="auto"/>
                                                                                        <w:right w:val="none" w:sz="0" w:space="0" w:color="auto"/>
                                                                                      </w:divBdr>
                                                                                    </w:div>
                                                                                    <w:div w:id="952400664">
                                                                                      <w:marLeft w:val="0"/>
                                                                                      <w:marRight w:val="0"/>
                                                                                      <w:marTop w:val="0"/>
                                                                                      <w:marBottom w:val="0"/>
                                                                                      <w:divBdr>
                                                                                        <w:top w:val="none" w:sz="0" w:space="0" w:color="auto"/>
                                                                                        <w:left w:val="none" w:sz="0" w:space="0" w:color="auto"/>
                                                                                        <w:bottom w:val="none" w:sz="0" w:space="0" w:color="auto"/>
                                                                                        <w:right w:val="none" w:sz="0" w:space="0" w:color="auto"/>
                                                                                      </w:divBdr>
                                                                                    </w:div>
                                                                                    <w:div w:id="1945259671">
                                                                                      <w:marLeft w:val="0"/>
                                                                                      <w:marRight w:val="0"/>
                                                                                      <w:marTop w:val="0"/>
                                                                                      <w:marBottom w:val="0"/>
                                                                                      <w:divBdr>
                                                                                        <w:top w:val="none" w:sz="0" w:space="0" w:color="auto"/>
                                                                                        <w:left w:val="none" w:sz="0" w:space="0" w:color="auto"/>
                                                                                        <w:bottom w:val="none" w:sz="0" w:space="0" w:color="auto"/>
                                                                                        <w:right w:val="none" w:sz="0" w:space="0" w:color="auto"/>
                                                                                      </w:divBdr>
                                                                                    </w:div>
                                                                                    <w:div w:id="113332852">
                                                                                      <w:marLeft w:val="0"/>
                                                                                      <w:marRight w:val="0"/>
                                                                                      <w:marTop w:val="0"/>
                                                                                      <w:marBottom w:val="0"/>
                                                                                      <w:divBdr>
                                                                                        <w:top w:val="none" w:sz="0" w:space="0" w:color="auto"/>
                                                                                        <w:left w:val="none" w:sz="0" w:space="0" w:color="auto"/>
                                                                                        <w:bottom w:val="none" w:sz="0" w:space="0" w:color="auto"/>
                                                                                        <w:right w:val="none" w:sz="0" w:space="0" w:color="auto"/>
                                                                                      </w:divBdr>
                                                                                    </w:div>
                                                                                    <w:div w:id="1523667572">
                                                                                      <w:marLeft w:val="0"/>
                                                                                      <w:marRight w:val="0"/>
                                                                                      <w:marTop w:val="0"/>
                                                                                      <w:marBottom w:val="0"/>
                                                                                      <w:divBdr>
                                                                                        <w:top w:val="none" w:sz="0" w:space="0" w:color="auto"/>
                                                                                        <w:left w:val="none" w:sz="0" w:space="0" w:color="auto"/>
                                                                                        <w:bottom w:val="none" w:sz="0" w:space="0" w:color="auto"/>
                                                                                        <w:right w:val="none" w:sz="0" w:space="0" w:color="auto"/>
                                                                                      </w:divBdr>
                                                                                    </w:div>
                                                                                    <w:div w:id="1288584933">
                                                                                      <w:marLeft w:val="0"/>
                                                                                      <w:marRight w:val="0"/>
                                                                                      <w:marTop w:val="0"/>
                                                                                      <w:marBottom w:val="0"/>
                                                                                      <w:divBdr>
                                                                                        <w:top w:val="none" w:sz="0" w:space="0" w:color="auto"/>
                                                                                        <w:left w:val="none" w:sz="0" w:space="0" w:color="auto"/>
                                                                                        <w:bottom w:val="none" w:sz="0" w:space="0" w:color="auto"/>
                                                                                        <w:right w:val="none" w:sz="0" w:space="0" w:color="auto"/>
                                                                                      </w:divBdr>
                                                                                    </w:div>
                                                                                    <w:div w:id="1602957098">
                                                                                      <w:marLeft w:val="0"/>
                                                                                      <w:marRight w:val="0"/>
                                                                                      <w:marTop w:val="0"/>
                                                                                      <w:marBottom w:val="0"/>
                                                                                      <w:divBdr>
                                                                                        <w:top w:val="none" w:sz="0" w:space="0" w:color="auto"/>
                                                                                        <w:left w:val="none" w:sz="0" w:space="0" w:color="auto"/>
                                                                                        <w:bottom w:val="none" w:sz="0" w:space="0" w:color="auto"/>
                                                                                        <w:right w:val="none" w:sz="0" w:space="0" w:color="auto"/>
                                                                                      </w:divBdr>
                                                                                    </w:div>
                                                                                    <w:div w:id="2019261907">
                                                                                      <w:marLeft w:val="0"/>
                                                                                      <w:marRight w:val="0"/>
                                                                                      <w:marTop w:val="0"/>
                                                                                      <w:marBottom w:val="0"/>
                                                                                      <w:divBdr>
                                                                                        <w:top w:val="none" w:sz="0" w:space="0" w:color="auto"/>
                                                                                        <w:left w:val="none" w:sz="0" w:space="0" w:color="auto"/>
                                                                                        <w:bottom w:val="none" w:sz="0" w:space="0" w:color="auto"/>
                                                                                        <w:right w:val="none" w:sz="0" w:space="0" w:color="auto"/>
                                                                                      </w:divBdr>
                                                                                    </w:div>
                                                                                    <w:div w:id="8839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procurements@aisudan.com" TargetMode="External"/><Relationship Id="rId18" Type="http://schemas.openxmlformats.org/officeDocument/2006/relationships/hyperlink" Target="mailto:ethics@aisudan.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eur02.safelinks.protection.outlook.com/?url=https%3A%2F%2Fwww.bis.doc.gov%2Findex.php%2Fpolicy-guidance%2Flists-of-parties-of-concern%2Fentity-list&amp;data=04%7C01%7CRaymond.Rizk%40imcworldwide.com%7Cc75e4dd01c4943075f2e08d9cfc9f7ce%7C451961b0d83b48cdbe1f70a4199e5e0d%7C0%7C0%7C637769288626422713%7CUnknown%7CTWFpbGZsb3d8eyJWIjoiMC4wLjAwMDAiLCJQIjoiV2luMzIiLCJBTiI6Ik1haWwiLCJXVCI6Mn0%3D%7C3000&amp;sdata=d%2B%2FS%2Fv0weZoH6mBYba8eXxKBHveSfUNLDM7pwA0Ga4Q%3D&amp;reserved=0" TargetMode="External"/><Relationship Id="rId2" Type="http://schemas.openxmlformats.org/officeDocument/2006/relationships/customXml" Target="../customXml/item2.xml"/><Relationship Id="rId16" Type="http://schemas.openxmlformats.org/officeDocument/2006/relationships/hyperlink" Target="https://eur02.safelinks.protection.outlook.com/?url=https%3A%2F%2Fwww.cbp.gov%2Ftrade%2Fprograms-administration%2Fforced-labor%2Fhoshine-silicon-industry-co-ltd-withhold-release-order-frequently-asked-questions&amp;data=04%7C01%7CRaymond.Rizk%40imcworldwide.com%7Cc75e4dd01c4943075f2e08d9cfc9f7ce%7C451961b0d83b48cdbe1f70a4199e5e0d%7C0%7C0%7C637769288626412767%7CUnknown%7CTWFpbGZsb3d8eyJWIjoiMC4wLjAwMDAiLCJQIjoiV2luMzIiLCJBTiI6Ik1haWwiLCJXVCI6Mn0%3D%7C3000&amp;sdata=y4an0C%2BDgSxjqFrPhYFlDk3KEmQrH%2FlZSE6QykNqL%2Fs%3D&amp;reserved=0" TargetMode="External"/><Relationship Id="rId20" Type="http://schemas.openxmlformats.org/officeDocument/2006/relationships/hyperlink" Target="http://www.sec.gov/answers/execomp.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rocurements@aisudan.co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sam.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rocurements@aisudan.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 xmlns="http://schemas.apple.com/cocoa/2006/metadata">
  <generator>CocoaOOXMLWriter/1187.37</generator>
</meta>
</file>

<file path=customXml/item2.xml><?xml version="1.0" encoding="utf-8"?>
<ct:contentTypeSchema xmlns:ct="http://schemas.microsoft.com/office/2006/metadata/contentType" xmlns:ma="http://schemas.microsoft.com/office/2006/metadata/properties/metaAttributes" ct:_="" ma:_="" ma:contentTypeName="Document" ma:contentTypeID="0x0101006FC76D2430E1AC47BDB6C54079E506A2" ma:contentTypeVersion="13" ma:contentTypeDescription="Create a new document." ma:contentTypeScope="" ma:versionID="bf322d775905ebe947781bd482bc1fde">
  <xsd:schema xmlns:xsd="http://www.w3.org/2001/XMLSchema" xmlns:xs="http://www.w3.org/2001/XMLSchema" xmlns:p="http://schemas.microsoft.com/office/2006/metadata/properties" xmlns:ns2="2b0af86f-5826-405b-a879-c1759993b223" xmlns:ns3="4e9bbb95-1fc8-4bb0-b0a0-1adb27b20948" targetNamespace="http://schemas.microsoft.com/office/2006/metadata/properties" ma:root="true" ma:fieldsID="ef7d608a6d24d97b223a02e0d3271893" ns2:_="" ns3:_="">
    <xsd:import namespace="2b0af86f-5826-405b-a879-c1759993b223"/>
    <xsd:import namespace="4e9bbb95-1fc8-4bb0-b0a0-1adb27b209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af86f-5826-405b-a879-c1759993b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9bbb95-1fc8-4bb0-b0a0-1adb27b209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22376-E0F3-42F5-AFBF-75A29060203F}">
  <ds:schemaRefs>
    <ds:schemaRef ds:uri="http://schemas.apple.com/cocoa/2006/metadata"/>
  </ds:schemaRefs>
</ds:datastoreItem>
</file>

<file path=customXml/itemProps2.xml><?xml version="1.0" encoding="utf-8"?>
<ds:datastoreItem xmlns:ds="http://schemas.openxmlformats.org/officeDocument/2006/customXml" ds:itemID="{9B9ABE29-D4B7-4A64-BB38-2339446D9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af86f-5826-405b-a879-c1759993b223"/>
    <ds:schemaRef ds:uri="4e9bbb95-1fc8-4bb0-b0a0-1adb27b20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A482E-750E-4C6F-906A-486F8353D0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B31F57-2F94-4DB5-96DC-97256E1261C2}">
  <ds:schemaRefs>
    <ds:schemaRef ds:uri="http://schemas.microsoft.com/sharepoint/v3/contenttype/forms"/>
  </ds:schemaRefs>
</ds:datastoreItem>
</file>

<file path=customXml/itemProps5.xml><?xml version="1.0" encoding="utf-8"?>
<ds:datastoreItem xmlns:ds="http://schemas.openxmlformats.org/officeDocument/2006/customXml" ds:itemID="{757E99EB-5938-47B5-8661-0BC5C6801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8900</Words>
  <Characters>50731</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59512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Scippa, Dina</dc:creator>
  <cp:lastModifiedBy>Bushra.Badri</cp:lastModifiedBy>
  <cp:revision>3</cp:revision>
  <cp:lastPrinted>2013-05-17T20:36:00Z</cp:lastPrinted>
  <dcterms:created xsi:type="dcterms:W3CDTF">2023-03-19T12:51:00Z</dcterms:created>
  <dcterms:modified xsi:type="dcterms:W3CDTF">2023-03-20T09:50:00Z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0x0101006FC76D2430E1AC47BDB6C54079E506A2</vt:lpwstr>
  </property>
</Properties>
</file>